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E331ED" w14:textId="77777777" w:rsidR="00364B63" w:rsidRPr="00FE0E0C" w:rsidRDefault="0071509F" w:rsidP="00FE0E0C">
      <w:pPr>
        <w:spacing w:line="480" w:lineRule="auto"/>
        <w:rPr>
          <w:rFonts w:ascii="Times New Roman" w:hAnsi="Times New Roman" w:cs="Times New Roman"/>
          <w:b/>
          <w:sz w:val="24"/>
          <w:szCs w:val="24"/>
          <w:u w:val="single"/>
        </w:rPr>
      </w:pPr>
      <w:bookmarkStart w:id="0" w:name="_GoBack"/>
      <w:bookmarkEnd w:id="0"/>
      <w:r w:rsidRPr="00FE0E0C">
        <w:rPr>
          <w:rFonts w:ascii="Times New Roman" w:hAnsi="Times New Roman" w:cs="Times New Roman"/>
          <w:b/>
          <w:sz w:val="24"/>
          <w:szCs w:val="24"/>
          <w:u w:val="single"/>
        </w:rPr>
        <w:t>Name:</w:t>
      </w:r>
      <w:r w:rsidRPr="00FE0E0C">
        <w:rPr>
          <w:rFonts w:ascii="Times New Roman" w:hAnsi="Times New Roman" w:cs="Times New Roman"/>
          <w:b/>
          <w:sz w:val="24"/>
          <w:szCs w:val="24"/>
        </w:rPr>
        <w:tab/>
      </w:r>
      <w:r w:rsidRPr="00FE0E0C">
        <w:rPr>
          <w:rFonts w:ascii="Times New Roman" w:hAnsi="Times New Roman" w:cs="Times New Roman"/>
          <w:b/>
          <w:sz w:val="24"/>
          <w:szCs w:val="24"/>
        </w:rPr>
        <w:tab/>
      </w:r>
      <w:r w:rsidRPr="00FE0E0C">
        <w:rPr>
          <w:rFonts w:ascii="Times New Roman" w:hAnsi="Times New Roman" w:cs="Times New Roman"/>
          <w:b/>
          <w:sz w:val="24"/>
          <w:szCs w:val="24"/>
        </w:rPr>
        <w:tab/>
      </w:r>
      <w:r w:rsidRPr="00FE0E0C">
        <w:rPr>
          <w:rFonts w:ascii="Times New Roman" w:hAnsi="Times New Roman" w:cs="Times New Roman"/>
          <w:b/>
          <w:sz w:val="24"/>
          <w:szCs w:val="24"/>
        </w:rPr>
        <w:tab/>
      </w:r>
      <w:r w:rsidRPr="00FE0E0C">
        <w:rPr>
          <w:rFonts w:ascii="Times New Roman" w:hAnsi="Times New Roman" w:cs="Times New Roman"/>
          <w:b/>
          <w:sz w:val="24"/>
          <w:szCs w:val="24"/>
        </w:rPr>
        <w:tab/>
      </w:r>
      <w:r w:rsidRPr="00FE0E0C">
        <w:rPr>
          <w:rFonts w:ascii="Times New Roman" w:hAnsi="Times New Roman" w:cs="Times New Roman"/>
          <w:b/>
          <w:sz w:val="24"/>
          <w:szCs w:val="24"/>
        </w:rPr>
        <w:tab/>
      </w:r>
      <w:r w:rsidRPr="00FE0E0C">
        <w:rPr>
          <w:rFonts w:ascii="Times New Roman" w:hAnsi="Times New Roman" w:cs="Times New Roman"/>
          <w:b/>
          <w:sz w:val="24"/>
          <w:szCs w:val="24"/>
          <w:u w:val="single"/>
        </w:rPr>
        <w:t>800#:</w:t>
      </w:r>
    </w:p>
    <w:p w14:paraId="56FF465C" w14:textId="77777777" w:rsidR="00C14CAC" w:rsidRPr="00FE0E0C" w:rsidRDefault="0071509F" w:rsidP="00FE0E0C">
      <w:pPr>
        <w:spacing w:line="480" w:lineRule="auto"/>
        <w:rPr>
          <w:rFonts w:ascii="Times New Roman" w:hAnsi="Times New Roman" w:cs="Times New Roman"/>
          <w:sz w:val="24"/>
          <w:szCs w:val="24"/>
        </w:rPr>
      </w:pPr>
      <w:r w:rsidRPr="00FE0E0C">
        <w:rPr>
          <w:rFonts w:ascii="Times New Roman" w:hAnsi="Times New Roman" w:cs="Times New Roman"/>
          <w:b/>
          <w:sz w:val="24"/>
          <w:szCs w:val="24"/>
          <w:u w:val="single"/>
        </w:rPr>
        <w:t>Chapter 7 For Discussion Questions: Answer</w:t>
      </w:r>
      <w:r w:rsidRPr="00FE0E0C">
        <w:rPr>
          <w:rFonts w:ascii="Times New Roman" w:hAnsi="Times New Roman" w:cs="Times New Roman"/>
          <w:sz w:val="24"/>
          <w:szCs w:val="24"/>
        </w:rPr>
        <w:t xml:space="preserve"> each, providing the page number in your book that you found the answer is required for each question.</w:t>
      </w:r>
    </w:p>
    <w:p w14:paraId="179A8DE1" w14:textId="21FC12C3" w:rsidR="0046091C" w:rsidRPr="0042155B" w:rsidRDefault="0071509F" w:rsidP="00FE0E0C">
      <w:pPr>
        <w:pStyle w:val="ListParagraph"/>
        <w:numPr>
          <w:ilvl w:val="0"/>
          <w:numId w:val="1"/>
        </w:numPr>
        <w:spacing w:line="480" w:lineRule="auto"/>
        <w:rPr>
          <w:rFonts w:ascii="Times New Roman" w:hAnsi="Times New Roman" w:cs="Times New Roman"/>
          <w:b/>
          <w:bCs/>
          <w:sz w:val="24"/>
          <w:szCs w:val="24"/>
        </w:rPr>
      </w:pPr>
      <w:r w:rsidRPr="0042155B">
        <w:rPr>
          <w:rFonts w:ascii="Times New Roman" w:hAnsi="Times New Roman" w:cs="Times New Roman"/>
          <w:b/>
          <w:bCs/>
          <w:sz w:val="24"/>
          <w:szCs w:val="24"/>
        </w:rPr>
        <w:t xml:space="preserve">Explain the relationship between hospice and palliative care.  How are these two concepts similar and </w:t>
      </w:r>
      <w:r w:rsidR="00FE0E0C" w:rsidRPr="0042155B">
        <w:rPr>
          <w:rFonts w:ascii="Times New Roman" w:hAnsi="Times New Roman" w:cs="Times New Roman"/>
          <w:b/>
          <w:bCs/>
          <w:sz w:val="24"/>
          <w:szCs w:val="24"/>
        </w:rPr>
        <w:t xml:space="preserve">different? </w:t>
      </w:r>
    </w:p>
    <w:p w14:paraId="5E687EC8" w14:textId="4DDAC7BE" w:rsidR="0046091C" w:rsidRPr="0042155B" w:rsidRDefault="0071509F" w:rsidP="0046091C">
      <w:pPr>
        <w:pStyle w:val="ListParagraph"/>
        <w:spacing w:line="480" w:lineRule="auto"/>
        <w:rPr>
          <w:rFonts w:ascii="Times New Roman" w:hAnsi="Times New Roman" w:cs="Times New Roman"/>
          <w:b/>
          <w:bCs/>
          <w:sz w:val="24"/>
          <w:szCs w:val="24"/>
        </w:rPr>
      </w:pPr>
      <w:r w:rsidRPr="0042155B">
        <w:rPr>
          <w:rFonts w:ascii="Times New Roman" w:hAnsi="Times New Roman" w:cs="Times New Roman"/>
          <w:b/>
          <w:bCs/>
          <w:sz w:val="24"/>
          <w:szCs w:val="24"/>
        </w:rPr>
        <w:t>Answer page 128</w:t>
      </w:r>
    </w:p>
    <w:p w14:paraId="36340D69" w14:textId="77777777" w:rsidR="0046091C" w:rsidRDefault="0071509F" w:rsidP="0046091C">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Hospice care concentrates on maintaining the quality of life while still relieving physical emotional or spiritual suffering while the palliative care extends hospice care principles but starts at an earlier point in the process of a disease. </w:t>
      </w:r>
    </w:p>
    <w:p w14:paraId="221E6C1E" w14:textId="1F41B11B" w:rsidR="0046091C" w:rsidRDefault="0071509F" w:rsidP="0046091C">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Hospice is a treatment program that provides the dying people with comprehensive care while palliative medicine is a comprehensive </w:t>
      </w:r>
      <w:proofErr w:type="gramStart"/>
      <w:r>
        <w:rPr>
          <w:rFonts w:ascii="Times New Roman" w:hAnsi="Times New Roman" w:cs="Times New Roman"/>
          <w:sz w:val="24"/>
          <w:szCs w:val="24"/>
        </w:rPr>
        <w:t>multidisciplinary</w:t>
      </w:r>
      <w:proofErr w:type="gramEnd"/>
      <w:r>
        <w:rPr>
          <w:rFonts w:ascii="Times New Roman" w:hAnsi="Times New Roman" w:cs="Times New Roman"/>
          <w:sz w:val="24"/>
          <w:szCs w:val="24"/>
        </w:rPr>
        <w:t xml:space="preserve"> care of patients that are suffering from a life-limiting illness.</w:t>
      </w:r>
    </w:p>
    <w:p w14:paraId="1A3B1B9B" w14:textId="27AAEEBA" w:rsidR="00364B63" w:rsidRPr="00FE0E0C" w:rsidRDefault="0071509F" w:rsidP="0046091C">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similarity between the two is </w:t>
      </w:r>
      <w:r w:rsidR="00CD4140">
        <w:rPr>
          <w:rFonts w:ascii="Times New Roman" w:hAnsi="Times New Roman" w:cs="Times New Roman"/>
          <w:sz w:val="24"/>
          <w:szCs w:val="24"/>
        </w:rPr>
        <w:t xml:space="preserve">that </w:t>
      </w:r>
      <w:bookmarkStart w:id="1" w:name="_Hlk36135072"/>
      <w:r w:rsidR="00CD4140">
        <w:rPr>
          <w:rFonts w:ascii="Times New Roman" w:hAnsi="Times New Roman" w:cs="Times New Roman"/>
          <w:sz w:val="24"/>
          <w:szCs w:val="24"/>
        </w:rPr>
        <w:t>their main goal is to provide individuals with the comfort with a life-limiting illness to offer suffering relief not only to the patients but also to the caregivers an instill death acceptance as a natural part of death.</w:t>
      </w:r>
    </w:p>
    <w:bookmarkEnd w:id="1"/>
    <w:p w14:paraId="2F6A5166" w14:textId="67D5D195" w:rsidR="00CD4140" w:rsidRDefault="0071509F" w:rsidP="00CD4140">
      <w:pPr>
        <w:pStyle w:val="ListParagraph"/>
        <w:numPr>
          <w:ilvl w:val="0"/>
          <w:numId w:val="1"/>
        </w:numPr>
        <w:spacing w:line="480" w:lineRule="auto"/>
        <w:rPr>
          <w:rFonts w:ascii="Times New Roman" w:hAnsi="Times New Roman" w:cs="Times New Roman"/>
          <w:b/>
          <w:bCs/>
          <w:sz w:val="24"/>
          <w:szCs w:val="24"/>
        </w:rPr>
      </w:pPr>
      <w:r w:rsidRPr="0042155B">
        <w:rPr>
          <w:rFonts w:ascii="Times New Roman" w:hAnsi="Times New Roman" w:cs="Times New Roman"/>
          <w:b/>
          <w:bCs/>
          <w:sz w:val="24"/>
          <w:szCs w:val="24"/>
        </w:rPr>
        <w:t xml:space="preserve">What is a key distinction between the hospice philosophy of care and the traditional model of medicine? </w:t>
      </w:r>
    </w:p>
    <w:p w14:paraId="10D62D67" w14:textId="7A240CD1" w:rsidR="0042155B" w:rsidRPr="0042155B" w:rsidRDefault="0071509F" w:rsidP="0042155B">
      <w:pPr>
        <w:pStyle w:val="ListParagraph"/>
        <w:spacing w:line="480" w:lineRule="auto"/>
        <w:rPr>
          <w:rFonts w:ascii="Times New Roman" w:hAnsi="Times New Roman" w:cs="Times New Roman"/>
          <w:sz w:val="24"/>
          <w:szCs w:val="24"/>
        </w:rPr>
      </w:pPr>
      <w:r>
        <w:rPr>
          <w:rFonts w:ascii="Times New Roman" w:hAnsi="Times New Roman" w:cs="Times New Roman"/>
          <w:b/>
          <w:bCs/>
          <w:sz w:val="24"/>
          <w:szCs w:val="24"/>
        </w:rPr>
        <w:t>Answer page 128</w:t>
      </w:r>
    </w:p>
    <w:p w14:paraId="7177D7E5" w14:textId="399E1D27" w:rsidR="00CD4140" w:rsidRPr="00CD4140" w:rsidRDefault="0071509F" w:rsidP="00CD4140">
      <w:pPr>
        <w:pStyle w:val="ListParagraph"/>
        <w:spacing w:line="480" w:lineRule="auto"/>
        <w:rPr>
          <w:rFonts w:ascii="Times New Roman" w:hAnsi="Times New Roman" w:cs="Times New Roman"/>
          <w:sz w:val="24"/>
          <w:szCs w:val="24"/>
        </w:rPr>
      </w:pPr>
      <w:r w:rsidRPr="00CD4140">
        <w:rPr>
          <w:rFonts w:ascii="Times New Roman" w:hAnsi="Times New Roman" w:cs="Times New Roman"/>
          <w:sz w:val="24"/>
          <w:szCs w:val="24"/>
        </w:rPr>
        <w:t xml:space="preserve">The traditional model of medicine primary goal is to cure diseases and views death as a failure and once were met from the medical community with skepticism while </w:t>
      </w:r>
      <w:r>
        <w:rPr>
          <w:rFonts w:ascii="Times New Roman" w:hAnsi="Times New Roman" w:cs="Times New Roman"/>
          <w:sz w:val="24"/>
          <w:szCs w:val="24"/>
        </w:rPr>
        <w:t>hospice</w:t>
      </w:r>
      <w:r w:rsidRPr="00CD4140">
        <w:rPr>
          <w:rFonts w:ascii="Times New Roman" w:hAnsi="Times New Roman" w:cs="Times New Roman"/>
          <w:sz w:val="24"/>
          <w:szCs w:val="24"/>
        </w:rPr>
        <w:t xml:space="preserve"> main goal is to provide individuals with the comfort with a life-limiting illness to offer </w:t>
      </w:r>
      <w:r w:rsidRPr="00CD4140">
        <w:rPr>
          <w:rFonts w:ascii="Times New Roman" w:hAnsi="Times New Roman" w:cs="Times New Roman"/>
          <w:sz w:val="24"/>
          <w:szCs w:val="24"/>
        </w:rPr>
        <w:lastRenderedPageBreak/>
        <w:t>suffering relief not only to the patients but also to the caregivers an instill death acceptance as a natural part of death.</w:t>
      </w:r>
    </w:p>
    <w:p w14:paraId="689EB72A" w14:textId="1DA25398" w:rsidR="00364B63" w:rsidRPr="00FE0E0C" w:rsidRDefault="00364B63" w:rsidP="00CD4140">
      <w:pPr>
        <w:pStyle w:val="ListParagraph"/>
        <w:spacing w:line="480" w:lineRule="auto"/>
        <w:rPr>
          <w:rFonts w:ascii="Times New Roman" w:hAnsi="Times New Roman" w:cs="Times New Roman"/>
          <w:sz w:val="24"/>
          <w:szCs w:val="24"/>
        </w:rPr>
      </w:pPr>
    </w:p>
    <w:p w14:paraId="4C59D25D" w14:textId="69B50C60" w:rsidR="008542B3" w:rsidRPr="00BC16EC" w:rsidRDefault="0071509F" w:rsidP="00FE0E0C">
      <w:pPr>
        <w:pStyle w:val="ListParagraph"/>
        <w:numPr>
          <w:ilvl w:val="0"/>
          <w:numId w:val="1"/>
        </w:numPr>
        <w:spacing w:line="480" w:lineRule="auto"/>
        <w:rPr>
          <w:rFonts w:ascii="Times New Roman" w:hAnsi="Times New Roman" w:cs="Times New Roman"/>
          <w:b/>
          <w:bCs/>
          <w:sz w:val="24"/>
          <w:szCs w:val="24"/>
        </w:rPr>
      </w:pPr>
      <w:r w:rsidRPr="00BC16EC">
        <w:rPr>
          <w:rFonts w:ascii="Times New Roman" w:hAnsi="Times New Roman" w:cs="Times New Roman"/>
          <w:b/>
          <w:bCs/>
          <w:sz w:val="24"/>
          <w:szCs w:val="24"/>
        </w:rPr>
        <w:t xml:space="preserve">What were the impacts of both Dame Saunders and Dr. </w:t>
      </w:r>
      <w:proofErr w:type="spellStart"/>
      <w:r w:rsidRPr="00BC16EC">
        <w:rPr>
          <w:rFonts w:ascii="Times New Roman" w:hAnsi="Times New Roman" w:cs="Times New Roman"/>
          <w:b/>
          <w:bCs/>
          <w:sz w:val="24"/>
          <w:szCs w:val="24"/>
        </w:rPr>
        <w:t>Kubler</w:t>
      </w:r>
      <w:proofErr w:type="spellEnd"/>
      <w:r w:rsidRPr="00BC16EC">
        <w:rPr>
          <w:rFonts w:ascii="Times New Roman" w:hAnsi="Times New Roman" w:cs="Times New Roman"/>
          <w:b/>
          <w:bCs/>
          <w:sz w:val="24"/>
          <w:szCs w:val="24"/>
        </w:rPr>
        <w:t xml:space="preserve">-Ross on the modern hospice </w:t>
      </w:r>
      <w:r w:rsidR="001770D6" w:rsidRPr="00BC16EC">
        <w:rPr>
          <w:rFonts w:ascii="Times New Roman" w:hAnsi="Times New Roman" w:cs="Times New Roman"/>
          <w:b/>
          <w:bCs/>
          <w:sz w:val="24"/>
          <w:szCs w:val="24"/>
        </w:rPr>
        <w:t>movement?</w:t>
      </w:r>
    </w:p>
    <w:p w14:paraId="61A8BDBA" w14:textId="67375A65" w:rsidR="00BC16EC" w:rsidRPr="00BC16EC" w:rsidRDefault="0071509F" w:rsidP="00BC16EC">
      <w:pPr>
        <w:pStyle w:val="ListParagraph"/>
        <w:spacing w:line="480" w:lineRule="auto"/>
        <w:rPr>
          <w:rFonts w:ascii="Times New Roman" w:hAnsi="Times New Roman" w:cs="Times New Roman"/>
          <w:b/>
          <w:bCs/>
          <w:sz w:val="24"/>
          <w:szCs w:val="24"/>
        </w:rPr>
      </w:pPr>
      <w:r w:rsidRPr="00BC16EC">
        <w:rPr>
          <w:rFonts w:ascii="Times New Roman" w:hAnsi="Times New Roman" w:cs="Times New Roman"/>
          <w:b/>
          <w:bCs/>
          <w:sz w:val="24"/>
          <w:szCs w:val="24"/>
        </w:rPr>
        <w:t>Answer page 129</w:t>
      </w:r>
    </w:p>
    <w:p w14:paraId="2BE5A664" w14:textId="695ECB5F" w:rsidR="00364B63" w:rsidRDefault="0071509F" w:rsidP="00BC16EC">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Dame Saunders started a program that included both inpatient and home care for the terminally ill.</w:t>
      </w:r>
    </w:p>
    <w:p w14:paraId="28B03327" w14:textId="3C558731" w:rsidR="008542B3" w:rsidRPr="00FE0E0C" w:rsidRDefault="0071509F" w:rsidP="00BC16EC">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Dr.</w:t>
      </w:r>
      <w:r w:rsidR="00BC16EC">
        <w:rPr>
          <w:rFonts w:ascii="Times New Roman" w:hAnsi="Times New Roman" w:cs="Times New Roman"/>
          <w:sz w:val="24"/>
          <w:szCs w:val="24"/>
        </w:rPr>
        <w:t xml:space="preserve"> </w:t>
      </w:r>
      <w:r>
        <w:rPr>
          <w:rFonts w:ascii="Times New Roman" w:hAnsi="Times New Roman" w:cs="Times New Roman"/>
          <w:sz w:val="24"/>
          <w:szCs w:val="24"/>
        </w:rPr>
        <w:t>Elisabeth</w:t>
      </w:r>
      <w:r w:rsidR="00BC16EC">
        <w:rPr>
          <w:rFonts w:ascii="Times New Roman" w:hAnsi="Times New Roman" w:cs="Times New Roman"/>
          <w:sz w:val="24"/>
          <w:szCs w:val="24"/>
        </w:rPr>
        <w:t xml:space="preserve"> </w:t>
      </w:r>
      <w:proofErr w:type="spellStart"/>
      <w:r w:rsidR="00BC16EC">
        <w:rPr>
          <w:rFonts w:ascii="Times New Roman" w:hAnsi="Times New Roman" w:cs="Times New Roman"/>
          <w:sz w:val="24"/>
          <w:szCs w:val="24"/>
        </w:rPr>
        <w:t>Kubler</w:t>
      </w:r>
      <w:proofErr w:type="spellEnd"/>
      <w:r w:rsidR="00BC16EC">
        <w:rPr>
          <w:rFonts w:ascii="Times New Roman" w:hAnsi="Times New Roman" w:cs="Times New Roman"/>
          <w:sz w:val="24"/>
          <w:szCs w:val="24"/>
        </w:rPr>
        <w:t>-Ross first</w:t>
      </w:r>
      <w:r>
        <w:rPr>
          <w:rFonts w:ascii="Times New Roman" w:hAnsi="Times New Roman" w:cs="Times New Roman"/>
          <w:sz w:val="24"/>
          <w:szCs w:val="24"/>
        </w:rPr>
        <w:t xml:space="preserve"> proposed a psychological </w:t>
      </w:r>
      <w:r w:rsidR="00BC16EC">
        <w:rPr>
          <w:rFonts w:ascii="Times New Roman" w:hAnsi="Times New Roman" w:cs="Times New Roman"/>
          <w:sz w:val="24"/>
          <w:szCs w:val="24"/>
        </w:rPr>
        <w:t>model</w:t>
      </w:r>
      <w:r>
        <w:rPr>
          <w:rFonts w:ascii="Times New Roman" w:hAnsi="Times New Roman" w:cs="Times New Roman"/>
          <w:sz w:val="24"/>
          <w:szCs w:val="24"/>
        </w:rPr>
        <w:t xml:space="preserve"> in 1969</w:t>
      </w:r>
      <w:r w:rsidR="00BC16EC">
        <w:rPr>
          <w:rFonts w:ascii="Times New Roman" w:hAnsi="Times New Roman" w:cs="Times New Roman"/>
          <w:sz w:val="24"/>
          <w:szCs w:val="24"/>
        </w:rPr>
        <w:t xml:space="preserve"> that describes five emotional stages which are: denial and isolation, anger and bargaining, depression, and acceptance that many people experience as they deal with the knowledge of their approaching death. </w:t>
      </w:r>
    </w:p>
    <w:p w14:paraId="28BD17FF" w14:textId="77777777" w:rsidR="00A9477D" w:rsidRDefault="0071509F" w:rsidP="00FE0E0C">
      <w:pPr>
        <w:pStyle w:val="ListParagraph"/>
        <w:numPr>
          <w:ilvl w:val="0"/>
          <w:numId w:val="1"/>
        </w:numPr>
        <w:spacing w:line="480" w:lineRule="auto"/>
        <w:rPr>
          <w:rFonts w:ascii="Times New Roman" w:hAnsi="Times New Roman" w:cs="Times New Roman"/>
          <w:sz w:val="24"/>
          <w:szCs w:val="24"/>
        </w:rPr>
      </w:pPr>
      <w:r w:rsidRPr="00FE0E0C">
        <w:rPr>
          <w:rFonts w:ascii="Times New Roman" w:hAnsi="Times New Roman" w:cs="Times New Roman"/>
          <w:sz w:val="24"/>
          <w:szCs w:val="24"/>
        </w:rPr>
        <w:t>How does pain management in a hospice care setting differ from the pain management approach used in more traditional healthcare settings?</w:t>
      </w:r>
      <w:r w:rsidR="00C5401C">
        <w:rPr>
          <w:rFonts w:ascii="Times New Roman" w:hAnsi="Times New Roman" w:cs="Times New Roman"/>
          <w:sz w:val="24"/>
          <w:szCs w:val="24"/>
        </w:rPr>
        <w:t xml:space="preserve"> </w:t>
      </w:r>
    </w:p>
    <w:p w14:paraId="5B3D4B9D" w14:textId="3DCCC7B3" w:rsidR="00A9477D" w:rsidRPr="00A9477D" w:rsidRDefault="0071509F" w:rsidP="00A9477D">
      <w:pPr>
        <w:pStyle w:val="ListParagraph"/>
        <w:numPr>
          <w:ilvl w:val="0"/>
          <w:numId w:val="4"/>
        </w:numPr>
        <w:spacing w:line="480" w:lineRule="auto"/>
        <w:rPr>
          <w:rFonts w:ascii="Times New Roman" w:hAnsi="Times New Roman" w:cs="Times New Roman"/>
          <w:b/>
          <w:bCs/>
          <w:sz w:val="24"/>
          <w:szCs w:val="24"/>
        </w:rPr>
      </w:pPr>
      <w:r>
        <w:rPr>
          <w:rFonts w:ascii="Times New Roman" w:hAnsi="Times New Roman" w:cs="Times New Roman"/>
          <w:sz w:val="24"/>
          <w:szCs w:val="24"/>
        </w:rPr>
        <w:t xml:space="preserve">People who manage pain using hospice care including those in long-term care facilities always have control of their </w:t>
      </w:r>
      <w:r w:rsidR="004B09CA">
        <w:rPr>
          <w:rFonts w:ascii="Times New Roman" w:hAnsi="Times New Roman" w:cs="Times New Roman"/>
          <w:sz w:val="24"/>
          <w:szCs w:val="24"/>
        </w:rPr>
        <w:t>pain compared</w:t>
      </w:r>
      <w:r>
        <w:rPr>
          <w:rFonts w:ascii="Times New Roman" w:hAnsi="Times New Roman" w:cs="Times New Roman"/>
          <w:sz w:val="24"/>
          <w:szCs w:val="24"/>
        </w:rPr>
        <w:t xml:space="preserve"> to those who do </w:t>
      </w:r>
      <w:r w:rsidR="004B09CA">
        <w:rPr>
          <w:rFonts w:ascii="Times New Roman" w:hAnsi="Times New Roman" w:cs="Times New Roman"/>
          <w:sz w:val="24"/>
          <w:szCs w:val="24"/>
        </w:rPr>
        <w:t>not by</w:t>
      </w:r>
      <w:r>
        <w:rPr>
          <w:rFonts w:ascii="Times New Roman" w:hAnsi="Times New Roman" w:cs="Times New Roman"/>
          <w:sz w:val="24"/>
          <w:szCs w:val="24"/>
        </w:rPr>
        <w:t xml:space="preserve"> realizing that the patient's pain is more than that of a physical component such as spiritual and psychological pain. </w:t>
      </w:r>
      <w:r w:rsidRPr="00A9477D">
        <w:rPr>
          <w:rFonts w:ascii="Times New Roman" w:hAnsi="Times New Roman" w:cs="Times New Roman"/>
          <w:b/>
          <w:bCs/>
          <w:sz w:val="24"/>
          <w:szCs w:val="24"/>
        </w:rPr>
        <w:t>Answer page 131</w:t>
      </w:r>
    </w:p>
    <w:p w14:paraId="242D25E4" w14:textId="32012FD1" w:rsidR="00364B63" w:rsidRPr="00A9477D" w:rsidRDefault="0071509F" w:rsidP="00A9477D">
      <w:pPr>
        <w:pStyle w:val="ListParagraph"/>
        <w:numPr>
          <w:ilvl w:val="0"/>
          <w:numId w:val="4"/>
        </w:numPr>
        <w:spacing w:line="480" w:lineRule="auto"/>
        <w:rPr>
          <w:rFonts w:ascii="Times New Roman" w:hAnsi="Times New Roman" w:cs="Times New Roman"/>
          <w:b/>
          <w:bCs/>
          <w:sz w:val="24"/>
          <w:szCs w:val="24"/>
        </w:rPr>
      </w:pPr>
      <w:r>
        <w:rPr>
          <w:rFonts w:ascii="Times New Roman" w:hAnsi="Times New Roman" w:cs="Times New Roman"/>
          <w:sz w:val="24"/>
          <w:szCs w:val="24"/>
        </w:rPr>
        <w:t xml:space="preserve">Traditional healthcare practice uses a </w:t>
      </w:r>
      <w:proofErr w:type="spellStart"/>
      <w:r>
        <w:rPr>
          <w:rFonts w:ascii="Times New Roman" w:hAnsi="Times New Roman" w:cs="Times New Roman"/>
          <w:sz w:val="24"/>
          <w:szCs w:val="24"/>
        </w:rPr>
        <w:t>L</w:t>
      </w:r>
      <w:r w:rsidR="00A9477D">
        <w:rPr>
          <w:rFonts w:ascii="Times New Roman" w:hAnsi="Times New Roman" w:cs="Times New Roman"/>
          <w:sz w:val="24"/>
          <w:szCs w:val="24"/>
        </w:rPr>
        <w:t>i</w:t>
      </w:r>
      <w:r>
        <w:rPr>
          <w:rFonts w:ascii="Times New Roman" w:hAnsi="Times New Roman" w:cs="Times New Roman"/>
          <w:sz w:val="24"/>
          <w:szCs w:val="24"/>
        </w:rPr>
        <w:t>kert</w:t>
      </w:r>
      <w:proofErr w:type="spellEnd"/>
      <w:r>
        <w:rPr>
          <w:rFonts w:ascii="Times New Roman" w:hAnsi="Times New Roman" w:cs="Times New Roman"/>
          <w:sz w:val="24"/>
          <w:szCs w:val="24"/>
        </w:rPr>
        <w:t xml:space="preserve"> pain sc</w:t>
      </w:r>
      <w:r w:rsidR="00A9477D">
        <w:rPr>
          <w:rFonts w:ascii="Times New Roman" w:hAnsi="Times New Roman" w:cs="Times New Roman"/>
          <w:sz w:val="24"/>
          <w:szCs w:val="24"/>
        </w:rPr>
        <w:t>a</w:t>
      </w:r>
      <w:r>
        <w:rPr>
          <w:rFonts w:ascii="Times New Roman" w:hAnsi="Times New Roman" w:cs="Times New Roman"/>
          <w:sz w:val="24"/>
          <w:szCs w:val="24"/>
        </w:rPr>
        <w:t>l</w:t>
      </w:r>
      <w:r w:rsidR="00A9477D">
        <w:rPr>
          <w:rFonts w:ascii="Times New Roman" w:hAnsi="Times New Roman" w:cs="Times New Roman"/>
          <w:sz w:val="24"/>
          <w:szCs w:val="24"/>
        </w:rPr>
        <w:t>e</w:t>
      </w:r>
      <w:r>
        <w:rPr>
          <w:rFonts w:ascii="Times New Roman" w:hAnsi="Times New Roman" w:cs="Times New Roman"/>
          <w:sz w:val="24"/>
          <w:szCs w:val="24"/>
        </w:rPr>
        <w:t xml:space="preserve"> that ranges </w:t>
      </w:r>
      <w:r w:rsidR="00C5401C">
        <w:rPr>
          <w:rFonts w:ascii="Times New Roman" w:hAnsi="Times New Roman" w:cs="Times New Roman"/>
          <w:sz w:val="24"/>
          <w:szCs w:val="24"/>
        </w:rPr>
        <w:t>from</w:t>
      </w:r>
      <w:r>
        <w:rPr>
          <w:rFonts w:ascii="Times New Roman" w:hAnsi="Times New Roman" w:cs="Times New Roman"/>
          <w:sz w:val="24"/>
          <w:szCs w:val="24"/>
        </w:rPr>
        <w:t xml:space="preserve"> </w:t>
      </w:r>
      <w:r w:rsidR="00C5401C">
        <w:rPr>
          <w:rFonts w:ascii="Times New Roman" w:hAnsi="Times New Roman" w:cs="Times New Roman"/>
          <w:sz w:val="24"/>
          <w:szCs w:val="24"/>
        </w:rPr>
        <w:t xml:space="preserve">zero to ten, with zero representing no pain and ten representing excruciating pain such as </w:t>
      </w:r>
      <w:r w:rsidR="00A9477D">
        <w:rPr>
          <w:rFonts w:ascii="Times New Roman" w:hAnsi="Times New Roman" w:cs="Times New Roman"/>
          <w:sz w:val="24"/>
          <w:szCs w:val="24"/>
        </w:rPr>
        <w:t>childbirth. This</w:t>
      </w:r>
      <w:r w:rsidR="00C5401C">
        <w:rPr>
          <w:rFonts w:ascii="Times New Roman" w:hAnsi="Times New Roman" w:cs="Times New Roman"/>
          <w:sz w:val="24"/>
          <w:szCs w:val="24"/>
        </w:rPr>
        <w:t xml:space="preserve"> scale, unfortunately, can be misleading where the numbers on the scale that </w:t>
      </w:r>
      <w:r w:rsidR="00A9477D">
        <w:rPr>
          <w:rFonts w:ascii="Times New Roman" w:hAnsi="Times New Roman" w:cs="Times New Roman"/>
          <w:sz w:val="24"/>
          <w:szCs w:val="24"/>
        </w:rPr>
        <w:t>represent</w:t>
      </w:r>
      <w:r w:rsidR="00C5401C">
        <w:rPr>
          <w:rFonts w:ascii="Times New Roman" w:hAnsi="Times New Roman" w:cs="Times New Roman"/>
          <w:sz w:val="24"/>
          <w:szCs w:val="24"/>
        </w:rPr>
        <w:t xml:space="preserve"> </w:t>
      </w:r>
      <w:r w:rsidR="00A9477D">
        <w:rPr>
          <w:rFonts w:ascii="Times New Roman" w:hAnsi="Times New Roman" w:cs="Times New Roman"/>
          <w:sz w:val="24"/>
          <w:szCs w:val="24"/>
        </w:rPr>
        <w:t>unbearable</w:t>
      </w:r>
      <w:r w:rsidR="00C5401C">
        <w:rPr>
          <w:rFonts w:ascii="Times New Roman" w:hAnsi="Times New Roman" w:cs="Times New Roman"/>
          <w:sz w:val="24"/>
          <w:szCs w:val="24"/>
        </w:rPr>
        <w:t xml:space="preserve"> pain may significantly differ </w:t>
      </w:r>
      <w:r w:rsidR="00A9477D">
        <w:rPr>
          <w:rFonts w:ascii="Times New Roman" w:hAnsi="Times New Roman" w:cs="Times New Roman"/>
          <w:sz w:val="24"/>
          <w:szCs w:val="24"/>
        </w:rPr>
        <w:t>between</w:t>
      </w:r>
      <w:r w:rsidR="00C5401C">
        <w:rPr>
          <w:rFonts w:ascii="Times New Roman" w:hAnsi="Times New Roman" w:cs="Times New Roman"/>
          <w:sz w:val="24"/>
          <w:szCs w:val="24"/>
        </w:rPr>
        <w:t xml:space="preserve"> </w:t>
      </w:r>
      <w:r w:rsidR="00A9477D">
        <w:rPr>
          <w:rFonts w:ascii="Times New Roman" w:hAnsi="Times New Roman" w:cs="Times New Roman"/>
          <w:sz w:val="24"/>
          <w:szCs w:val="24"/>
        </w:rPr>
        <w:t>patients</w:t>
      </w:r>
      <w:r w:rsidR="00C5401C">
        <w:rPr>
          <w:rFonts w:ascii="Times New Roman" w:hAnsi="Times New Roman" w:cs="Times New Roman"/>
          <w:sz w:val="24"/>
          <w:szCs w:val="24"/>
        </w:rPr>
        <w:t>.</w:t>
      </w:r>
      <w:r w:rsidR="00A9477D">
        <w:rPr>
          <w:rFonts w:ascii="Times New Roman" w:hAnsi="Times New Roman" w:cs="Times New Roman"/>
          <w:sz w:val="24"/>
          <w:szCs w:val="24"/>
        </w:rPr>
        <w:t xml:space="preserve"> </w:t>
      </w:r>
      <w:r w:rsidR="00A9477D" w:rsidRPr="00A9477D">
        <w:rPr>
          <w:rFonts w:ascii="Times New Roman" w:hAnsi="Times New Roman" w:cs="Times New Roman"/>
          <w:b/>
          <w:bCs/>
          <w:sz w:val="24"/>
          <w:szCs w:val="24"/>
        </w:rPr>
        <w:t>Answer 130.</w:t>
      </w:r>
    </w:p>
    <w:p w14:paraId="0F58C241" w14:textId="2F234FAD" w:rsidR="00E92254" w:rsidRPr="00E92254" w:rsidRDefault="0071509F" w:rsidP="00FE0E0C">
      <w:pPr>
        <w:pStyle w:val="ListParagraph"/>
        <w:numPr>
          <w:ilvl w:val="0"/>
          <w:numId w:val="1"/>
        </w:numPr>
        <w:spacing w:line="480" w:lineRule="auto"/>
        <w:rPr>
          <w:rFonts w:ascii="Times New Roman" w:hAnsi="Times New Roman" w:cs="Times New Roman"/>
          <w:b/>
          <w:bCs/>
          <w:sz w:val="24"/>
          <w:szCs w:val="24"/>
        </w:rPr>
      </w:pPr>
      <w:r w:rsidRPr="00E92254">
        <w:rPr>
          <w:rFonts w:ascii="Times New Roman" w:hAnsi="Times New Roman" w:cs="Times New Roman"/>
          <w:b/>
          <w:bCs/>
          <w:sz w:val="24"/>
          <w:szCs w:val="24"/>
        </w:rPr>
        <w:lastRenderedPageBreak/>
        <w:t>To qualify for the Medicare Hospice Benefit, a person must have a terminal condition and a specific life expectancy.  Answer 135</w:t>
      </w:r>
    </w:p>
    <w:p w14:paraId="1B3208A6" w14:textId="77777777" w:rsidR="00E92254" w:rsidRDefault="0071509F" w:rsidP="00E92254">
      <w:pPr>
        <w:pStyle w:val="ListParagraph"/>
        <w:numPr>
          <w:ilvl w:val="0"/>
          <w:numId w:val="5"/>
        </w:numPr>
        <w:spacing w:line="480" w:lineRule="auto"/>
        <w:rPr>
          <w:rFonts w:ascii="Times New Roman" w:hAnsi="Times New Roman" w:cs="Times New Roman"/>
          <w:sz w:val="24"/>
          <w:szCs w:val="24"/>
        </w:rPr>
      </w:pPr>
      <w:r w:rsidRPr="00CB49F1">
        <w:rPr>
          <w:rFonts w:ascii="Times New Roman" w:hAnsi="Times New Roman" w:cs="Times New Roman"/>
          <w:b/>
          <w:bCs/>
          <w:sz w:val="24"/>
          <w:szCs w:val="24"/>
        </w:rPr>
        <w:t>What is this life expectancy?</w:t>
      </w:r>
      <w:r>
        <w:rPr>
          <w:rFonts w:ascii="Times New Roman" w:hAnsi="Times New Roman" w:cs="Times New Roman"/>
          <w:sz w:val="24"/>
          <w:szCs w:val="24"/>
        </w:rPr>
        <w:t xml:space="preserve"> Six months or less.</w:t>
      </w:r>
      <w:r w:rsidRPr="00FE0E0C">
        <w:rPr>
          <w:rFonts w:ascii="Times New Roman" w:hAnsi="Times New Roman" w:cs="Times New Roman"/>
          <w:sz w:val="24"/>
          <w:szCs w:val="24"/>
        </w:rPr>
        <w:t xml:space="preserve"> </w:t>
      </w:r>
    </w:p>
    <w:p w14:paraId="73137451" w14:textId="4B380970" w:rsidR="00364B63" w:rsidRPr="00FE0E0C" w:rsidRDefault="0071509F" w:rsidP="00E92254">
      <w:pPr>
        <w:pStyle w:val="ListParagraph"/>
        <w:numPr>
          <w:ilvl w:val="0"/>
          <w:numId w:val="5"/>
        </w:numPr>
        <w:spacing w:line="480" w:lineRule="auto"/>
        <w:rPr>
          <w:rFonts w:ascii="Times New Roman" w:hAnsi="Times New Roman" w:cs="Times New Roman"/>
          <w:sz w:val="24"/>
          <w:szCs w:val="24"/>
        </w:rPr>
      </w:pPr>
      <w:r w:rsidRPr="00CB49F1">
        <w:rPr>
          <w:rFonts w:ascii="Times New Roman" w:hAnsi="Times New Roman" w:cs="Times New Roman"/>
          <w:b/>
          <w:bCs/>
          <w:sz w:val="24"/>
          <w:szCs w:val="24"/>
        </w:rPr>
        <w:t xml:space="preserve">How can the hospice benefit be renewed/extended if an </w:t>
      </w:r>
      <w:r w:rsidR="00FE0E0C" w:rsidRPr="00CB49F1">
        <w:rPr>
          <w:rFonts w:ascii="Times New Roman" w:hAnsi="Times New Roman" w:cs="Times New Roman"/>
          <w:b/>
          <w:bCs/>
          <w:sz w:val="24"/>
          <w:szCs w:val="24"/>
        </w:rPr>
        <w:t>individual life</w:t>
      </w:r>
      <w:r w:rsidRPr="00CB49F1">
        <w:rPr>
          <w:rFonts w:ascii="Times New Roman" w:hAnsi="Times New Roman" w:cs="Times New Roman"/>
          <w:b/>
          <w:bCs/>
          <w:sz w:val="24"/>
          <w:szCs w:val="24"/>
        </w:rPr>
        <w:t xml:space="preserve"> long than this </w:t>
      </w:r>
      <w:r w:rsidR="00E92254" w:rsidRPr="00CB49F1">
        <w:rPr>
          <w:rFonts w:ascii="Times New Roman" w:hAnsi="Times New Roman" w:cs="Times New Roman"/>
          <w:b/>
          <w:bCs/>
          <w:sz w:val="24"/>
          <w:szCs w:val="24"/>
        </w:rPr>
        <w:t>expectancy?</w:t>
      </w:r>
      <w:r w:rsidR="00E92254">
        <w:rPr>
          <w:rFonts w:ascii="Times New Roman" w:hAnsi="Times New Roman" w:cs="Times New Roman"/>
          <w:sz w:val="24"/>
          <w:szCs w:val="24"/>
        </w:rPr>
        <w:t xml:space="preserve"> The medical Hospice Benefit stipulates tow initial 90-day recertification periods, followed by an unlimited number of sixty-day periods.</w:t>
      </w:r>
    </w:p>
    <w:p w14:paraId="062EA18D" w14:textId="77777777" w:rsidR="00CA4111" w:rsidRDefault="0071509F" w:rsidP="00FE0E0C">
      <w:pPr>
        <w:pStyle w:val="ListParagraph"/>
        <w:numPr>
          <w:ilvl w:val="0"/>
          <w:numId w:val="1"/>
        </w:numPr>
        <w:spacing w:line="480" w:lineRule="auto"/>
        <w:rPr>
          <w:rFonts w:ascii="Times New Roman" w:hAnsi="Times New Roman" w:cs="Times New Roman"/>
          <w:sz w:val="24"/>
          <w:szCs w:val="24"/>
        </w:rPr>
      </w:pPr>
      <w:r w:rsidRPr="00FE0E0C">
        <w:rPr>
          <w:rFonts w:ascii="Times New Roman" w:hAnsi="Times New Roman" w:cs="Times New Roman"/>
          <w:sz w:val="24"/>
          <w:szCs w:val="24"/>
        </w:rPr>
        <w:t>Hospice care comes with many ethical dilemmas.  Discuss and explain the specific ethical dilemmas with physician-assisted death, palliative sedation, and spirituality/religion.</w:t>
      </w:r>
    </w:p>
    <w:p w14:paraId="5A808356" w14:textId="77777777" w:rsidR="00CA4111" w:rsidRPr="00CA4111" w:rsidRDefault="0071509F" w:rsidP="00CA4111">
      <w:pPr>
        <w:pStyle w:val="ListParagraph"/>
        <w:spacing w:line="480" w:lineRule="auto"/>
        <w:rPr>
          <w:rFonts w:ascii="Times New Roman" w:hAnsi="Times New Roman" w:cs="Times New Roman"/>
          <w:b/>
          <w:bCs/>
          <w:sz w:val="24"/>
          <w:szCs w:val="24"/>
        </w:rPr>
      </w:pPr>
      <w:r w:rsidRPr="00CA4111">
        <w:rPr>
          <w:rFonts w:ascii="Times New Roman" w:hAnsi="Times New Roman" w:cs="Times New Roman"/>
          <w:b/>
          <w:bCs/>
          <w:sz w:val="24"/>
          <w:szCs w:val="24"/>
        </w:rPr>
        <w:t>Answer page 140</w:t>
      </w:r>
    </w:p>
    <w:p w14:paraId="626F73EC" w14:textId="35216ABF" w:rsidR="00CA4111" w:rsidRPr="00F828B7" w:rsidRDefault="0071509F" w:rsidP="00F828B7">
      <w:pPr>
        <w:pStyle w:val="ListParagraph"/>
        <w:numPr>
          <w:ilvl w:val="2"/>
          <w:numId w:val="6"/>
        </w:numPr>
        <w:spacing w:line="480" w:lineRule="auto"/>
        <w:rPr>
          <w:rFonts w:ascii="Times New Roman" w:hAnsi="Times New Roman" w:cs="Times New Roman"/>
          <w:sz w:val="24"/>
          <w:szCs w:val="24"/>
        </w:rPr>
      </w:pPr>
      <w:r>
        <w:rPr>
          <w:rFonts w:ascii="Times New Roman" w:hAnsi="Times New Roman" w:cs="Times New Roman"/>
          <w:sz w:val="24"/>
          <w:szCs w:val="24"/>
        </w:rPr>
        <w:t>Two dilemmas</w:t>
      </w:r>
      <w:r w:rsidR="00390BA2">
        <w:rPr>
          <w:rFonts w:ascii="Times New Roman" w:hAnsi="Times New Roman" w:cs="Times New Roman"/>
          <w:sz w:val="24"/>
          <w:szCs w:val="24"/>
        </w:rPr>
        <w:t xml:space="preserve"> unique to hospice a</w:t>
      </w:r>
      <w:r>
        <w:rPr>
          <w:rFonts w:ascii="Times New Roman" w:hAnsi="Times New Roman" w:cs="Times New Roman"/>
          <w:sz w:val="24"/>
          <w:szCs w:val="24"/>
        </w:rPr>
        <w:t>n</w:t>
      </w:r>
      <w:r w:rsidR="00390BA2">
        <w:rPr>
          <w:rFonts w:ascii="Times New Roman" w:hAnsi="Times New Roman" w:cs="Times New Roman"/>
          <w:sz w:val="24"/>
          <w:szCs w:val="24"/>
        </w:rPr>
        <w:t xml:space="preserve">d </w:t>
      </w:r>
      <w:r>
        <w:rPr>
          <w:rFonts w:ascii="Times New Roman" w:hAnsi="Times New Roman" w:cs="Times New Roman"/>
          <w:sz w:val="24"/>
          <w:szCs w:val="24"/>
        </w:rPr>
        <w:t>palliative</w:t>
      </w:r>
      <w:r w:rsidR="00390BA2">
        <w:rPr>
          <w:rFonts w:ascii="Times New Roman" w:hAnsi="Times New Roman" w:cs="Times New Roman"/>
          <w:sz w:val="24"/>
          <w:szCs w:val="24"/>
        </w:rPr>
        <w:t xml:space="preserve"> care are physician-</w:t>
      </w:r>
      <w:r>
        <w:rPr>
          <w:rFonts w:ascii="Times New Roman" w:hAnsi="Times New Roman" w:cs="Times New Roman"/>
          <w:sz w:val="24"/>
          <w:szCs w:val="24"/>
        </w:rPr>
        <w:t>assisted</w:t>
      </w:r>
      <w:r w:rsidR="00390BA2">
        <w:rPr>
          <w:rFonts w:ascii="Times New Roman" w:hAnsi="Times New Roman" w:cs="Times New Roman"/>
          <w:sz w:val="24"/>
          <w:szCs w:val="24"/>
        </w:rPr>
        <w:t xml:space="preserve"> </w:t>
      </w:r>
      <w:r>
        <w:rPr>
          <w:rFonts w:ascii="Times New Roman" w:hAnsi="Times New Roman" w:cs="Times New Roman"/>
          <w:sz w:val="24"/>
          <w:szCs w:val="24"/>
        </w:rPr>
        <w:t>deaths</w:t>
      </w:r>
      <w:r w:rsidR="00390BA2">
        <w:rPr>
          <w:rFonts w:ascii="Times New Roman" w:hAnsi="Times New Roman" w:cs="Times New Roman"/>
          <w:sz w:val="24"/>
          <w:szCs w:val="24"/>
        </w:rPr>
        <w:t xml:space="preserve"> and</w:t>
      </w:r>
      <w:r>
        <w:rPr>
          <w:rFonts w:ascii="Times New Roman" w:hAnsi="Times New Roman" w:cs="Times New Roman"/>
          <w:sz w:val="24"/>
          <w:szCs w:val="24"/>
        </w:rPr>
        <w:t xml:space="preserve"> palliative</w:t>
      </w:r>
      <w:r w:rsidR="00390BA2">
        <w:rPr>
          <w:rFonts w:ascii="Times New Roman" w:hAnsi="Times New Roman" w:cs="Times New Roman"/>
          <w:sz w:val="24"/>
          <w:szCs w:val="24"/>
        </w:rPr>
        <w:t xml:space="preserve"> </w:t>
      </w:r>
      <w:r w:rsidR="00F828B7">
        <w:rPr>
          <w:rFonts w:ascii="Times New Roman" w:hAnsi="Times New Roman" w:cs="Times New Roman"/>
          <w:sz w:val="24"/>
          <w:szCs w:val="24"/>
        </w:rPr>
        <w:t>seduction.</w:t>
      </w:r>
      <w:r w:rsidR="00F828B7" w:rsidRPr="00F828B7">
        <w:rPr>
          <w:rFonts w:ascii="Times New Roman" w:hAnsi="Times New Roman" w:cs="Times New Roman"/>
          <w:sz w:val="24"/>
          <w:szCs w:val="24"/>
        </w:rPr>
        <w:t xml:space="preserve"> Physician</w:t>
      </w:r>
      <w:r w:rsidRPr="00F828B7">
        <w:rPr>
          <w:rFonts w:ascii="Times New Roman" w:hAnsi="Times New Roman" w:cs="Times New Roman"/>
          <w:sz w:val="24"/>
          <w:szCs w:val="24"/>
        </w:rPr>
        <w:t>-assisted</w:t>
      </w:r>
      <w:r w:rsidR="00390BA2" w:rsidRPr="00F828B7">
        <w:rPr>
          <w:rFonts w:ascii="Times New Roman" w:hAnsi="Times New Roman" w:cs="Times New Roman"/>
          <w:sz w:val="24"/>
          <w:szCs w:val="24"/>
        </w:rPr>
        <w:t xml:space="preserve"> death involves the prescription of lethal doses of medication to hasten death for a terminally ill </w:t>
      </w:r>
      <w:r w:rsidRPr="00F828B7">
        <w:rPr>
          <w:rFonts w:ascii="Times New Roman" w:hAnsi="Times New Roman" w:cs="Times New Roman"/>
          <w:sz w:val="24"/>
          <w:szCs w:val="24"/>
        </w:rPr>
        <w:t xml:space="preserve">individual. </w:t>
      </w:r>
    </w:p>
    <w:p w14:paraId="2EC6DB8C" w14:textId="691CAE52" w:rsidR="00CA4111" w:rsidRDefault="0071509F" w:rsidP="00F828B7">
      <w:pPr>
        <w:pStyle w:val="ListParagraph"/>
        <w:numPr>
          <w:ilvl w:val="2"/>
          <w:numId w:val="6"/>
        </w:numPr>
        <w:spacing w:line="480" w:lineRule="auto"/>
        <w:rPr>
          <w:rFonts w:ascii="Times New Roman" w:hAnsi="Times New Roman" w:cs="Times New Roman"/>
          <w:sz w:val="24"/>
          <w:szCs w:val="24"/>
        </w:rPr>
      </w:pPr>
      <w:r>
        <w:rPr>
          <w:rFonts w:ascii="Times New Roman" w:hAnsi="Times New Roman" w:cs="Times New Roman"/>
          <w:sz w:val="24"/>
          <w:szCs w:val="24"/>
        </w:rPr>
        <w:t>How</w:t>
      </w:r>
      <w:r w:rsidR="00390BA2">
        <w:rPr>
          <w:rFonts w:ascii="Times New Roman" w:hAnsi="Times New Roman" w:cs="Times New Roman"/>
          <w:sz w:val="24"/>
          <w:szCs w:val="24"/>
        </w:rPr>
        <w:t xml:space="preserve"> types of </w:t>
      </w:r>
      <w:r>
        <w:rPr>
          <w:rFonts w:ascii="Times New Roman" w:hAnsi="Times New Roman" w:cs="Times New Roman"/>
          <w:sz w:val="24"/>
          <w:szCs w:val="24"/>
        </w:rPr>
        <w:t>physician</w:t>
      </w:r>
      <w:r w:rsidR="00390BA2">
        <w:rPr>
          <w:rFonts w:ascii="Times New Roman" w:hAnsi="Times New Roman" w:cs="Times New Roman"/>
          <w:sz w:val="24"/>
          <w:szCs w:val="24"/>
        </w:rPr>
        <w:t>-</w:t>
      </w:r>
      <w:r>
        <w:rPr>
          <w:rFonts w:ascii="Times New Roman" w:hAnsi="Times New Roman" w:cs="Times New Roman"/>
          <w:sz w:val="24"/>
          <w:szCs w:val="24"/>
        </w:rPr>
        <w:t>assisted</w:t>
      </w:r>
      <w:r w:rsidR="00390BA2">
        <w:rPr>
          <w:rFonts w:ascii="Times New Roman" w:hAnsi="Times New Roman" w:cs="Times New Roman"/>
          <w:sz w:val="24"/>
          <w:szCs w:val="24"/>
        </w:rPr>
        <w:t xml:space="preserve"> death are physician-</w:t>
      </w:r>
      <w:r>
        <w:rPr>
          <w:rFonts w:ascii="Times New Roman" w:hAnsi="Times New Roman" w:cs="Times New Roman"/>
          <w:sz w:val="24"/>
          <w:szCs w:val="24"/>
        </w:rPr>
        <w:t>assisted</w:t>
      </w:r>
      <w:r w:rsidR="00390BA2">
        <w:rPr>
          <w:rFonts w:ascii="Times New Roman" w:hAnsi="Times New Roman" w:cs="Times New Roman"/>
          <w:sz w:val="24"/>
          <w:szCs w:val="24"/>
        </w:rPr>
        <w:t xml:space="preserve"> </w:t>
      </w:r>
      <w:r>
        <w:rPr>
          <w:rFonts w:ascii="Times New Roman" w:hAnsi="Times New Roman" w:cs="Times New Roman"/>
          <w:sz w:val="24"/>
          <w:szCs w:val="24"/>
        </w:rPr>
        <w:t>suicide</w:t>
      </w:r>
      <w:r w:rsidR="00390BA2">
        <w:rPr>
          <w:rFonts w:ascii="Times New Roman" w:hAnsi="Times New Roman" w:cs="Times New Roman"/>
          <w:sz w:val="24"/>
          <w:szCs w:val="24"/>
        </w:rPr>
        <w:t xml:space="preserve"> and </w:t>
      </w:r>
      <w:r>
        <w:rPr>
          <w:rFonts w:ascii="Times New Roman" w:hAnsi="Times New Roman" w:cs="Times New Roman"/>
          <w:sz w:val="24"/>
          <w:szCs w:val="24"/>
        </w:rPr>
        <w:t>p</w:t>
      </w:r>
      <w:r w:rsidR="00390BA2">
        <w:rPr>
          <w:rFonts w:ascii="Times New Roman" w:hAnsi="Times New Roman" w:cs="Times New Roman"/>
          <w:sz w:val="24"/>
          <w:szCs w:val="24"/>
        </w:rPr>
        <w:t>h</w:t>
      </w:r>
      <w:r>
        <w:rPr>
          <w:rFonts w:ascii="Times New Roman" w:hAnsi="Times New Roman" w:cs="Times New Roman"/>
          <w:sz w:val="24"/>
          <w:szCs w:val="24"/>
        </w:rPr>
        <w:t>y</w:t>
      </w:r>
      <w:r w:rsidR="00390BA2">
        <w:rPr>
          <w:rFonts w:ascii="Times New Roman" w:hAnsi="Times New Roman" w:cs="Times New Roman"/>
          <w:sz w:val="24"/>
          <w:szCs w:val="24"/>
        </w:rPr>
        <w:t>s</w:t>
      </w:r>
      <w:r>
        <w:rPr>
          <w:rFonts w:ascii="Times New Roman" w:hAnsi="Times New Roman" w:cs="Times New Roman"/>
          <w:sz w:val="24"/>
          <w:szCs w:val="24"/>
        </w:rPr>
        <w:t>i</w:t>
      </w:r>
      <w:r w:rsidR="00390BA2">
        <w:rPr>
          <w:rFonts w:ascii="Times New Roman" w:hAnsi="Times New Roman" w:cs="Times New Roman"/>
          <w:sz w:val="24"/>
          <w:szCs w:val="24"/>
        </w:rPr>
        <w:t>cian-</w:t>
      </w:r>
      <w:r>
        <w:rPr>
          <w:rFonts w:ascii="Times New Roman" w:hAnsi="Times New Roman" w:cs="Times New Roman"/>
          <w:sz w:val="24"/>
          <w:szCs w:val="24"/>
        </w:rPr>
        <w:t>assisted</w:t>
      </w:r>
      <w:r w:rsidR="00390BA2">
        <w:rPr>
          <w:rFonts w:ascii="Times New Roman" w:hAnsi="Times New Roman" w:cs="Times New Roman"/>
          <w:sz w:val="24"/>
          <w:szCs w:val="24"/>
        </w:rPr>
        <w:t xml:space="preserve"> </w:t>
      </w:r>
      <w:r>
        <w:rPr>
          <w:rFonts w:ascii="Times New Roman" w:hAnsi="Times New Roman" w:cs="Times New Roman"/>
          <w:sz w:val="24"/>
          <w:szCs w:val="24"/>
        </w:rPr>
        <w:t>euthanasia</w:t>
      </w:r>
      <w:r w:rsidR="00390BA2">
        <w:rPr>
          <w:rFonts w:ascii="Times New Roman" w:hAnsi="Times New Roman" w:cs="Times New Roman"/>
          <w:sz w:val="24"/>
          <w:szCs w:val="24"/>
        </w:rPr>
        <w:t>.</w:t>
      </w:r>
      <w:r>
        <w:rPr>
          <w:rFonts w:ascii="Times New Roman" w:hAnsi="Times New Roman" w:cs="Times New Roman"/>
          <w:sz w:val="24"/>
          <w:szCs w:val="24"/>
        </w:rPr>
        <w:t xml:space="preserve"> </w:t>
      </w:r>
    </w:p>
    <w:p w14:paraId="4C62351F" w14:textId="54D5F28D" w:rsidR="000D71E4" w:rsidRDefault="0071509F" w:rsidP="00F828B7">
      <w:pPr>
        <w:pStyle w:val="ListParagraph"/>
        <w:numPr>
          <w:ilvl w:val="2"/>
          <w:numId w:val="6"/>
        </w:numPr>
        <w:spacing w:line="480" w:lineRule="auto"/>
        <w:rPr>
          <w:rFonts w:ascii="Times New Roman" w:hAnsi="Times New Roman" w:cs="Times New Roman"/>
          <w:sz w:val="24"/>
          <w:szCs w:val="24"/>
        </w:rPr>
      </w:pPr>
      <w:r>
        <w:rPr>
          <w:rFonts w:ascii="Times New Roman" w:hAnsi="Times New Roman" w:cs="Times New Roman"/>
          <w:sz w:val="24"/>
          <w:szCs w:val="24"/>
        </w:rPr>
        <w:t xml:space="preserve">In </w:t>
      </w:r>
      <w:r w:rsidR="00CA4111">
        <w:rPr>
          <w:rFonts w:ascii="Times New Roman" w:hAnsi="Times New Roman" w:cs="Times New Roman"/>
          <w:sz w:val="24"/>
          <w:szCs w:val="24"/>
        </w:rPr>
        <w:t>physician-assisted</w:t>
      </w:r>
      <w:r>
        <w:rPr>
          <w:rFonts w:ascii="Times New Roman" w:hAnsi="Times New Roman" w:cs="Times New Roman"/>
          <w:sz w:val="24"/>
          <w:szCs w:val="24"/>
        </w:rPr>
        <w:t xml:space="preserve"> </w:t>
      </w:r>
      <w:r w:rsidR="00CA4111">
        <w:rPr>
          <w:rFonts w:ascii="Times New Roman" w:hAnsi="Times New Roman" w:cs="Times New Roman"/>
          <w:sz w:val="24"/>
          <w:szCs w:val="24"/>
        </w:rPr>
        <w:t>suicide, the</w:t>
      </w:r>
      <w:r>
        <w:rPr>
          <w:rFonts w:ascii="Times New Roman" w:hAnsi="Times New Roman" w:cs="Times New Roman"/>
          <w:sz w:val="24"/>
          <w:szCs w:val="24"/>
        </w:rPr>
        <w:t xml:space="preserve"> dying person is </w:t>
      </w:r>
      <w:r w:rsidR="00CA4111">
        <w:rPr>
          <w:rFonts w:ascii="Times New Roman" w:hAnsi="Times New Roman" w:cs="Times New Roman"/>
          <w:sz w:val="24"/>
          <w:szCs w:val="24"/>
        </w:rPr>
        <w:t>responsible</w:t>
      </w:r>
      <w:r>
        <w:rPr>
          <w:rFonts w:ascii="Times New Roman" w:hAnsi="Times New Roman" w:cs="Times New Roman"/>
          <w:sz w:val="24"/>
          <w:szCs w:val="24"/>
        </w:rPr>
        <w:t xml:space="preserve"> for deciding if and when the medication is used and for administering the medication.</w:t>
      </w:r>
    </w:p>
    <w:p w14:paraId="576BDF37" w14:textId="75FE2B66" w:rsidR="00CA4111" w:rsidRPr="00F828B7" w:rsidRDefault="0071509F" w:rsidP="00F828B7">
      <w:pPr>
        <w:pStyle w:val="ListParagraph"/>
        <w:spacing w:line="480" w:lineRule="auto"/>
        <w:ind w:left="1080"/>
        <w:rPr>
          <w:rFonts w:ascii="Times New Roman" w:hAnsi="Times New Roman" w:cs="Times New Roman"/>
          <w:b/>
          <w:bCs/>
          <w:sz w:val="24"/>
          <w:szCs w:val="24"/>
        </w:rPr>
      </w:pPr>
      <w:r w:rsidRPr="00F828B7">
        <w:rPr>
          <w:rFonts w:ascii="Times New Roman" w:hAnsi="Times New Roman" w:cs="Times New Roman"/>
          <w:b/>
          <w:bCs/>
          <w:sz w:val="24"/>
          <w:szCs w:val="24"/>
        </w:rPr>
        <w:t>Answer page 142</w:t>
      </w:r>
    </w:p>
    <w:p w14:paraId="73F4A169" w14:textId="77777777" w:rsidR="00F828B7" w:rsidRDefault="0071509F" w:rsidP="00F828B7">
      <w:pPr>
        <w:pStyle w:val="ListParagraph"/>
        <w:numPr>
          <w:ilvl w:val="2"/>
          <w:numId w:val="6"/>
        </w:numPr>
        <w:spacing w:line="480" w:lineRule="auto"/>
        <w:rPr>
          <w:rFonts w:ascii="Times New Roman" w:hAnsi="Times New Roman" w:cs="Times New Roman"/>
          <w:sz w:val="24"/>
          <w:szCs w:val="24"/>
        </w:rPr>
      </w:pPr>
      <w:r>
        <w:rPr>
          <w:rFonts w:ascii="Times New Roman" w:hAnsi="Times New Roman" w:cs="Times New Roman"/>
          <w:sz w:val="24"/>
          <w:szCs w:val="24"/>
        </w:rPr>
        <w:t xml:space="preserve">Each religion has beliefs, rites, and rituals that are performed during the death process or after death. The spiritual definition, however, goes beyond the religious realm, Spirituality is recognized as a factor that contributes to health in many persons. It is expressed in individuals’ search for meaning through religion participation or in God, arts, humanism, and family. </w:t>
      </w:r>
    </w:p>
    <w:p w14:paraId="44C20AE1" w14:textId="168A7682" w:rsidR="00CA4111" w:rsidRPr="00FE0E0C" w:rsidRDefault="0071509F" w:rsidP="00F828B7">
      <w:pPr>
        <w:pStyle w:val="ListParagraph"/>
        <w:numPr>
          <w:ilvl w:val="2"/>
          <w:numId w:val="6"/>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These </w:t>
      </w:r>
      <w:r w:rsidR="00F828B7">
        <w:rPr>
          <w:rFonts w:ascii="Times New Roman" w:hAnsi="Times New Roman" w:cs="Times New Roman"/>
          <w:sz w:val="24"/>
          <w:szCs w:val="24"/>
        </w:rPr>
        <w:t>factors</w:t>
      </w:r>
      <w:r>
        <w:rPr>
          <w:rFonts w:ascii="Times New Roman" w:hAnsi="Times New Roman" w:cs="Times New Roman"/>
          <w:sz w:val="24"/>
          <w:szCs w:val="24"/>
        </w:rPr>
        <w:t xml:space="preserve"> influence how </w:t>
      </w:r>
      <w:r w:rsidR="00F828B7">
        <w:rPr>
          <w:rFonts w:ascii="Times New Roman" w:hAnsi="Times New Roman" w:cs="Times New Roman"/>
          <w:sz w:val="24"/>
          <w:szCs w:val="24"/>
        </w:rPr>
        <w:t>healthcare</w:t>
      </w:r>
      <w:r>
        <w:rPr>
          <w:rFonts w:ascii="Times New Roman" w:hAnsi="Times New Roman" w:cs="Times New Roman"/>
          <w:sz w:val="24"/>
          <w:szCs w:val="24"/>
        </w:rPr>
        <w:t xml:space="preserve"> and </w:t>
      </w:r>
      <w:r w:rsidR="00F828B7">
        <w:rPr>
          <w:rFonts w:ascii="Times New Roman" w:hAnsi="Times New Roman" w:cs="Times New Roman"/>
          <w:sz w:val="24"/>
          <w:szCs w:val="24"/>
        </w:rPr>
        <w:t>patients</w:t>
      </w:r>
      <w:r>
        <w:rPr>
          <w:rFonts w:ascii="Times New Roman" w:hAnsi="Times New Roman" w:cs="Times New Roman"/>
          <w:sz w:val="24"/>
          <w:szCs w:val="24"/>
        </w:rPr>
        <w:t xml:space="preserve"> </w:t>
      </w:r>
      <w:r w:rsidR="00F828B7">
        <w:rPr>
          <w:rFonts w:ascii="Times New Roman" w:hAnsi="Times New Roman" w:cs="Times New Roman"/>
          <w:sz w:val="24"/>
          <w:szCs w:val="24"/>
        </w:rPr>
        <w:t>perceive illness, health</w:t>
      </w:r>
      <w:r>
        <w:rPr>
          <w:rFonts w:ascii="Times New Roman" w:hAnsi="Times New Roman" w:cs="Times New Roman"/>
          <w:sz w:val="24"/>
          <w:szCs w:val="24"/>
        </w:rPr>
        <w:t xml:space="preserve">, and </w:t>
      </w:r>
      <w:r w:rsidR="00F828B7">
        <w:rPr>
          <w:rFonts w:ascii="Times New Roman" w:hAnsi="Times New Roman" w:cs="Times New Roman"/>
          <w:sz w:val="24"/>
          <w:szCs w:val="24"/>
        </w:rPr>
        <w:t>interaction</w:t>
      </w:r>
      <w:r>
        <w:rPr>
          <w:rFonts w:ascii="Times New Roman" w:hAnsi="Times New Roman" w:cs="Times New Roman"/>
          <w:sz w:val="24"/>
          <w:szCs w:val="24"/>
        </w:rPr>
        <w:t xml:space="preserve"> with one another.</w:t>
      </w:r>
    </w:p>
    <w:p w14:paraId="1633B8EE" w14:textId="3C7B1A1F" w:rsidR="00F828B7" w:rsidRDefault="0071509F" w:rsidP="00F828B7">
      <w:pPr>
        <w:pStyle w:val="ListParagraph"/>
        <w:numPr>
          <w:ilvl w:val="0"/>
          <w:numId w:val="1"/>
        </w:numPr>
        <w:spacing w:line="480" w:lineRule="auto"/>
        <w:rPr>
          <w:rFonts w:ascii="Times New Roman" w:hAnsi="Times New Roman" w:cs="Times New Roman"/>
          <w:b/>
          <w:bCs/>
          <w:sz w:val="24"/>
          <w:szCs w:val="24"/>
        </w:rPr>
      </w:pPr>
      <w:r w:rsidRPr="00FE1134">
        <w:rPr>
          <w:rFonts w:ascii="Times New Roman" w:hAnsi="Times New Roman" w:cs="Times New Roman"/>
          <w:b/>
          <w:bCs/>
          <w:sz w:val="24"/>
          <w:szCs w:val="24"/>
        </w:rPr>
        <w:t>List 7 individuals/positions that can be part of the multidisciplinary team in hospice care delivery.</w:t>
      </w:r>
    </w:p>
    <w:p w14:paraId="59A5F3DF" w14:textId="64418A56" w:rsidR="00FE1134" w:rsidRPr="00FE1134" w:rsidRDefault="0071509F" w:rsidP="00FE1134">
      <w:pPr>
        <w:pStyle w:val="ListParagraph"/>
        <w:spacing w:line="480" w:lineRule="auto"/>
        <w:rPr>
          <w:rFonts w:ascii="Times New Roman" w:hAnsi="Times New Roman" w:cs="Times New Roman"/>
          <w:b/>
          <w:bCs/>
          <w:sz w:val="24"/>
          <w:szCs w:val="24"/>
        </w:rPr>
      </w:pPr>
      <w:r>
        <w:rPr>
          <w:rFonts w:ascii="Times New Roman" w:hAnsi="Times New Roman" w:cs="Times New Roman"/>
          <w:b/>
          <w:bCs/>
          <w:sz w:val="24"/>
          <w:szCs w:val="24"/>
        </w:rPr>
        <w:t>Answer on page 136 and 137</w:t>
      </w:r>
    </w:p>
    <w:p w14:paraId="1B7AD7E4" w14:textId="2D126DA1" w:rsidR="003B0FF0" w:rsidRDefault="0071509F" w:rsidP="00F558E4">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On</w:t>
      </w:r>
      <w:r w:rsidR="00F558E4">
        <w:rPr>
          <w:rFonts w:ascii="Times New Roman" w:hAnsi="Times New Roman" w:cs="Times New Roman"/>
          <w:sz w:val="24"/>
          <w:szCs w:val="24"/>
        </w:rPr>
        <w:t>c</w:t>
      </w:r>
      <w:r>
        <w:rPr>
          <w:rFonts w:ascii="Times New Roman" w:hAnsi="Times New Roman" w:cs="Times New Roman"/>
          <w:sz w:val="24"/>
          <w:szCs w:val="24"/>
        </w:rPr>
        <w:t xml:space="preserve">e a </w:t>
      </w:r>
      <w:r w:rsidR="00F558E4">
        <w:rPr>
          <w:rFonts w:ascii="Times New Roman" w:hAnsi="Times New Roman" w:cs="Times New Roman"/>
          <w:sz w:val="24"/>
          <w:szCs w:val="24"/>
        </w:rPr>
        <w:t>person is</w:t>
      </w:r>
      <w:r>
        <w:rPr>
          <w:rFonts w:ascii="Times New Roman" w:hAnsi="Times New Roman" w:cs="Times New Roman"/>
          <w:sz w:val="24"/>
          <w:szCs w:val="24"/>
        </w:rPr>
        <w:t xml:space="preserve"> enrolled in a Medicare-certified hospice </w:t>
      </w:r>
      <w:r w:rsidR="00F558E4">
        <w:rPr>
          <w:rFonts w:ascii="Times New Roman" w:hAnsi="Times New Roman" w:cs="Times New Roman"/>
          <w:sz w:val="24"/>
          <w:szCs w:val="24"/>
        </w:rPr>
        <w:t>program, she</w:t>
      </w:r>
      <w:r>
        <w:rPr>
          <w:rFonts w:ascii="Times New Roman" w:hAnsi="Times New Roman" w:cs="Times New Roman"/>
          <w:sz w:val="24"/>
          <w:szCs w:val="24"/>
        </w:rPr>
        <w:t xml:space="preserve"> must receive a copy of the</w:t>
      </w:r>
      <w:r w:rsidR="00F558E4">
        <w:rPr>
          <w:rFonts w:ascii="Times New Roman" w:hAnsi="Times New Roman" w:cs="Times New Roman"/>
          <w:sz w:val="24"/>
          <w:szCs w:val="24"/>
        </w:rPr>
        <w:t xml:space="preserve"> </w:t>
      </w:r>
      <w:r>
        <w:rPr>
          <w:rFonts w:ascii="Times New Roman" w:hAnsi="Times New Roman" w:cs="Times New Roman"/>
          <w:sz w:val="24"/>
          <w:szCs w:val="24"/>
        </w:rPr>
        <w:t xml:space="preserve">rights and responsibilities both </w:t>
      </w:r>
      <w:r w:rsidR="00F558E4">
        <w:rPr>
          <w:rFonts w:ascii="Times New Roman" w:hAnsi="Times New Roman" w:cs="Times New Roman"/>
          <w:sz w:val="24"/>
          <w:szCs w:val="24"/>
        </w:rPr>
        <w:t>verbally and</w:t>
      </w:r>
      <w:r>
        <w:rPr>
          <w:rFonts w:ascii="Times New Roman" w:hAnsi="Times New Roman" w:cs="Times New Roman"/>
          <w:sz w:val="24"/>
          <w:szCs w:val="24"/>
        </w:rPr>
        <w:t xml:space="preserve"> in writing.</w:t>
      </w:r>
    </w:p>
    <w:p w14:paraId="07A27FFA" w14:textId="77777777" w:rsidR="00F558E4" w:rsidRDefault="0071509F" w:rsidP="00F558E4">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These rights and responsibilities include receiving important information regarding pain and symptom management, participating in the development of the treatment plan, and the option to refuse care.</w:t>
      </w:r>
    </w:p>
    <w:p w14:paraId="406B3975" w14:textId="1E0689C1" w:rsidR="003B0FF0" w:rsidRDefault="0071509F" w:rsidP="00F558E4">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Additionally,</w:t>
      </w:r>
      <w:r w:rsidR="00F558E4">
        <w:rPr>
          <w:rFonts w:ascii="Times New Roman" w:hAnsi="Times New Roman" w:cs="Times New Roman"/>
          <w:sz w:val="24"/>
          <w:szCs w:val="24"/>
        </w:rPr>
        <w:t xml:space="preserve"> </w:t>
      </w:r>
      <w:r>
        <w:rPr>
          <w:rFonts w:ascii="Times New Roman" w:hAnsi="Times New Roman" w:cs="Times New Roman"/>
          <w:sz w:val="24"/>
          <w:szCs w:val="24"/>
        </w:rPr>
        <w:t xml:space="preserve">within 48 hours </w:t>
      </w:r>
      <w:r w:rsidR="00F558E4">
        <w:rPr>
          <w:rFonts w:ascii="Times New Roman" w:hAnsi="Times New Roman" w:cs="Times New Roman"/>
          <w:sz w:val="24"/>
          <w:szCs w:val="24"/>
        </w:rPr>
        <w:t>of</w:t>
      </w:r>
      <w:r>
        <w:rPr>
          <w:rFonts w:ascii="Times New Roman" w:hAnsi="Times New Roman" w:cs="Times New Roman"/>
          <w:sz w:val="24"/>
          <w:szCs w:val="24"/>
        </w:rPr>
        <w:t xml:space="preserve"> electing hospice </w:t>
      </w:r>
      <w:r w:rsidR="00F558E4">
        <w:rPr>
          <w:rFonts w:ascii="Times New Roman" w:hAnsi="Times New Roman" w:cs="Times New Roman"/>
          <w:sz w:val="24"/>
          <w:szCs w:val="24"/>
        </w:rPr>
        <w:t>care, the</w:t>
      </w:r>
      <w:r>
        <w:rPr>
          <w:rFonts w:ascii="Times New Roman" w:hAnsi="Times New Roman" w:cs="Times New Roman"/>
          <w:sz w:val="24"/>
          <w:szCs w:val="24"/>
        </w:rPr>
        <w:t xml:space="preserve"> patient must receive an initial nursing asse</w:t>
      </w:r>
      <w:r w:rsidR="00F558E4">
        <w:rPr>
          <w:rFonts w:ascii="Times New Roman" w:hAnsi="Times New Roman" w:cs="Times New Roman"/>
          <w:sz w:val="24"/>
          <w:szCs w:val="24"/>
        </w:rPr>
        <w:t>ss</w:t>
      </w:r>
      <w:r>
        <w:rPr>
          <w:rFonts w:ascii="Times New Roman" w:hAnsi="Times New Roman" w:cs="Times New Roman"/>
          <w:sz w:val="24"/>
          <w:szCs w:val="24"/>
        </w:rPr>
        <w:t>ment that determines immediate needs for care so that those needs can be met.</w:t>
      </w:r>
    </w:p>
    <w:p w14:paraId="6632DCEF" w14:textId="282C598D" w:rsidR="003B0FF0" w:rsidRDefault="0071509F" w:rsidP="00F558E4">
      <w:pPr>
        <w:pStyle w:val="ListParagraph"/>
        <w:numPr>
          <w:ilvl w:val="0"/>
          <w:numId w:val="7"/>
        </w:numPr>
        <w:spacing w:line="480" w:lineRule="auto"/>
        <w:rPr>
          <w:rFonts w:ascii="Times New Roman" w:hAnsi="Times New Roman" w:cs="Times New Roman"/>
          <w:sz w:val="24"/>
          <w:szCs w:val="24"/>
        </w:rPr>
      </w:pPr>
      <w:bookmarkStart w:id="2" w:name="_Hlk36150949"/>
      <w:r>
        <w:rPr>
          <w:rFonts w:ascii="Times New Roman" w:hAnsi="Times New Roman" w:cs="Times New Roman"/>
          <w:sz w:val="24"/>
          <w:szCs w:val="24"/>
        </w:rPr>
        <w:t xml:space="preserve">Within five days of the patient’s </w:t>
      </w:r>
      <w:r w:rsidR="00F558E4">
        <w:rPr>
          <w:rFonts w:ascii="Times New Roman" w:hAnsi="Times New Roman" w:cs="Times New Roman"/>
          <w:sz w:val="24"/>
          <w:szCs w:val="24"/>
        </w:rPr>
        <w:t>enrollment</w:t>
      </w:r>
      <w:r>
        <w:rPr>
          <w:rFonts w:ascii="Times New Roman" w:hAnsi="Times New Roman" w:cs="Times New Roman"/>
          <w:sz w:val="24"/>
          <w:szCs w:val="24"/>
        </w:rPr>
        <w:t xml:space="preserve"> </w:t>
      </w:r>
      <w:r w:rsidR="00F558E4">
        <w:rPr>
          <w:rFonts w:ascii="Times New Roman" w:hAnsi="Times New Roman" w:cs="Times New Roman"/>
          <w:sz w:val="24"/>
          <w:szCs w:val="24"/>
        </w:rPr>
        <w:t>hospice, t</w:t>
      </w:r>
      <w:r>
        <w:rPr>
          <w:rFonts w:ascii="Times New Roman" w:hAnsi="Times New Roman" w:cs="Times New Roman"/>
          <w:sz w:val="24"/>
          <w:szCs w:val="24"/>
        </w:rPr>
        <w:t xml:space="preserve">he multidisciplinary </w:t>
      </w:r>
      <w:r w:rsidR="00F558E4">
        <w:rPr>
          <w:rFonts w:ascii="Times New Roman" w:hAnsi="Times New Roman" w:cs="Times New Roman"/>
          <w:sz w:val="24"/>
          <w:szCs w:val="24"/>
        </w:rPr>
        <w:t>team</w:t>
      </w:r>
      <w:r>
        <w:rPr>
          <w:rFonts w:ascii="Times New Roman" w:hAnsi="Times New Roman" w:cs="Times New Roman"/>
          <w:sz w:val="24"/>
          <w:szCs w:val="24"/>
        </w:rPr>
        <w:t xml:space="preserve"> must </w:t>
      </w:r>
      <w:r w:rsidR="00F558E4">
        <w:rPr>
          <w:rFonts w:ascii="Times New Roman" w:hAnsi="Times New Roman" w:cs="Times New Roman"/>
          <w:sz w:val="24"/>
          <w:szCs w:val="24"/>
        </w:rPr>
        <w:t>complete</w:t>
      </w:r>
      <w:r>
        <w:rPr>
          <w:rFonts w:ascii="Times New Roman" w:hAnsi="Times New Roman" w:cs="Times New Roman"/>
          <w:sz w:val="24"/>
          <w:szCs w:val="24"/>
        </w:rPr>
        <w:t xml:space="preserve"> a full </w:t>
      </w:r>
      <w:r w:rsidR="00F558E4">
        <w:rPr>
          <w:rFonts w:ascii="Times New Roman" w:hAnsi="Times New Roman" w:cs="Times New Roman"/>
          <w:sz w:val="24"/>
          <w:szCs w:val="24"/>
        </w:rPr>
        <w:t>assessment</w:t>
      </w:r>
      <w:r>
        <w:rPr>
          <w:rFonts w:ascii="Times New Roman" w:hAnsi="Times New Roman" w:cs="Times New Roman"/>
          <w:sz w:val="24"/>
          <w:szCs w:val="24"/>
        </w:rPr>
        <w:t>,</w:t>
      </w:r>
      <w:r w:rsidR="00F558E4">
        <w:rPr>
          <w:rFonts w:ascii="Times New Roman" w:hAnsi="Times New Roman" w:cs="Times New Roman"/>
          <w:sz w:val="24"/>
          <w:szCs w:val="24"/>
        </w:rPr>
        <w:t xml:space="preserve"> </w:t>
      </w:r>
      <w:r>
        <w:rPr>
          <w:rFonts w:ascii="Times New Roman" w:hAnsi="Times New Roman" w:cs="Times New Roman"/>
          <w:sz w:val="24"/>
          <w:szCs w:val="24"/>
        </w:rPr>
        <w:t>covering</w:t>
      </w:r>
      <w:r w:rsidR="00F558E4">
        <w:rPr>
          <w:rFonts w:ascii="Times New Roman" w:hAnsi="Times New Roman" w:cs="Times New Roman"/>
          <w:sz w:val="24"/>
          <w:szCs w:val="24"/>
        </w:rPr>
        <w:t xml:space="preserve"> physical, psychological, and spiritual needs, offer bereavement counseling and develop a drug profile. </w:t>
      </w:r>
    </w:p>
    <w:p w14:paraId="487435B0" w14:textId="6C574DE7" w:rsidR="00F558E4" w:rsidRDefault="0071509F" w:rsidP="00F558E4">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Bereavement counseling and drug profiles are also present in the </w:t>
      </w:r>
      <w:proofErr w:type="spellStart"/>
      <w:r>
        <w:rPr>
          <w:rFonts w:ascii="Times New Roman" w:hAnsi="Times New Roman" w:cs="Times New Roman"/>
          <w:sz w:val="24"/>
          <w:szCs w:val="24"/>
        </w:rPr>
        <w:t>CoPs</w:t>
      </w:r>
      <w:proofErr w:type="spellEnd"/>
      <w:r>
        <w:rPr>
          <w:rFonts w:ascii="Times New Roman" w:hAnsi="Times New Roman" w:cs="Times New Roman"/>
          <w:sz w:val="24"/>
          <w:szCs w:val="24"/>
        </w:rPr>
        <w:t xml:space="preserve"> which are formally and informally done by all members of the multidisciplinary team.</w:t>
      </w:r>
    </w:p>
    <w:bookmarkEnd w:id="2"/>
    <w:p w14:paraId="6F0E4AEB" w14:textId="265C70D6" w:rsidR="00F558E4" w:rsidRDefault="0071509F" w:rsidP="00F558E4">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This information is then used to create an individual plan for care and it must be updated at least 15 days by the team without from patient and her family.</w:t>
      </w:r>
    </w:p>
    <w:p w14:paraId="6264F449" w14:textId="43C1D052" w:rsidR="00F558E4" w:rsidRDefault="0071509F" w:rsidP="00F558E4">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They also review the patient's medication list.</w:t>
      </w:r>
    </w:p>
    <w:p w14:paraId="7D61B366" w14:textId="77777777" w:rsidR="00F558E4" w:rsidRPr="00F828B7" w:rsidRDefault="00F558E4" w:rsidP="00400057">
      <w:pPr>
        <w:pStyle w:val="ListParagraph"/>
        <w:spacing w:line="480" w:lineRule="auto"/>
        <w:rPr>
          <w:rFonts w:ascii="Times New Roman" w:hAnsi="Times New Roman" w:cs="Times New Roman"/>
          <w:sz w:val="24"/>
          <w:szCs w:val="24"/>
        </w:rPr>
      </w:pPr>
    </w:p>
    <w:p w14:paraId="3630EC82" w14:textId="6BE8A8D0" w:rsidR="009E0E30" w:rsidRDefault="0071509F" w:rsidP="009E0E30">
      <w:pPr>
        <w:pStyle w:val="ListParagraph"/>
        <w:numPr>
          <w:ilvl w:val="0"/>
          <w:numId w:val="1"/>
        </w:numPr>
        <w:spacing w:line="480" w:lineRule="auto"/>
        <w:rPr>
          <w:rFonts w:ascii="Times New Roman" w:hAnsi="Times New Roman" w:cs="Times New Roman"/>
          <w:sz w:val="24"/>
          <w:szCs w:val="24"/>
        </w:rPr>
      </w:pPr>
      <w:r w:rsidRPr="00FE0E0C">
        <w:rPr>
          <w:rFonts w:ascii="Times New Roman" w:hAnsi="Times New Roman" w:cs="Times New Roman"/>
          <w:sz w:val="24"/>
          <w:szCs w:val="24"/>
        </w:rPr>
        <w:lastRenderedPageBreak/>
        <w:t>Explain how both interdisciplinary teams and communication impact both the quality and outcomes of hospice and palliative care. This question, in particular, requires you to read pages 132-135 to provide an adequate answer.</w:t>
      </w:r>
    </w:p>
    <w:p w14:paraId="27863871" w14:textId="37B851F3" w:rsidR="00042FBF" w:rsidRDefault="0071509F" w:rsidP="00042FBF">
      <w:pPr>
        <w:pStyle w:val="ListParagraph"/>
        <w:spacing w:line="480" w:lineRule="auto"/>
        <w:rPr>
          <w:rFonts w:ascii="Times New Roman" w:hAnsi="Times New Roman" w:cs="Times New Roman"/>
          <w:b/>
          <w:bCs/>
          <w:sz w:val="24"/>
          <w:szCs w:val="24"/>
        </w:rPr>
      </w:pPr>
      <w:r w:rsidRPr="00042FBF">
        <w:rPr>
          <w:rFonts w:ascii="Times New Roman" w:hAnsi="Times New Roman" w:cs="Times New Roman"/>
          <w:b/>
          <w:bCs/>
          <w:sz w:val="24"/>
          <w:szCs w:val="24"/>
        </w:rPr>
        <w:t>Answer page 132 and 135</w:t>
      </w:r>
    </w:p>
    <w:p w14:paraId="00ACA195" w14:textId="77777777" w:rsidR="009F6953" w:rsidRDefault="0071509F" w:rsidP="009F6953">
      <w:pPr>
        <w:pStyle w:val="ListParagraph"/>
        <w:numPr>
          <w:ilvl w:val="1"/>
          <w:numId w:val="8"/>
        </w:numPr>
        <w:spacing w:line="480" w:lineRule="auto"/>
        <w:rPr>
          <w:rFonts w:ascii="Times New Roman" w:hAnsi="Times New Roman" w:cs="Times New Roman"/>
          <w:sz w:val="24"/>
          <w:szCs w:val="24"/>
        </w:rPr>
      </w:pPr>
      <w:r w:rsidRPr="00185244">
        <w:rPr>
          <w:rFonts w:ascii="Times New Roman" w:hAnsi="Times New Roman" w:cs="Times New Roman"/>
          <w:sz w:val="24"/>
          <w:szCs w:val="24"/>
        </w:rPr>
        <w:t xml:space="preserve">Hospice patients require a multitude of services attention to the disease process and </w:t>
      </w:r>
      <w:r>
        <w:rPr>
          <w:rFonts w:ascii="Times New Roman" w:hAnsi="Times New Roman" w:cs="Times New Roman"/>
          <w:sz w:val="24"/>
          <w:szCs w:val="24"/>
        </w:rPr>
        <w:t>associated symptoms, emotions and spiritual support, assistance with navigating complex healthcare systems, support for family members, and many more.</w:t>
      </w:r>
    </w:p>
    <w:p w14:paraId="4490F17F" w14:textId="7530C6CE" w:rsidR="009F6953" w:rsidRDefault="0071509F" w:rsidP="009F6953">
      <w:pPr>
        <w:pStyle w:val="ListParagraph"/>
        <w:numPr>
          <w:ilvl w:val="1"/>
          <w:numId w:val="8"/>
        </w:numPr>
        <w:spacing w:line="480" w:lineRule="auto"/>
        <w:rPr>
          <w:rFonts w:ascii="Times New Roman" w:hAnsi="Times New Roman" w:cs="Times New Roman"/>
          <w:sz w:val="24"/>
          <w:szCs w:val="24"/>
        </w:rPr>
      </w:pPr>
      <w:r>
        <w:rPr>
          <w:rFonts w:ascii="Times New Roman" w:hAnsi="Times New Roman" w:cs="Times New Roman"/>
          <w:sz w:val="24"/>
          <w:szCs w:val="24"/>
        </w:rPr>
        <w:t xml:space="preserve">Hospice and palliative care teams frequently participate in the discussion of the benefits and burdens of medications and </w:t>
      </w:r>
      <w:r w:rsidR="007F5428">
        <w:rPr>
          <w:rFonts w:ascii="Times New Roman" w:hAnsi="Times New Roman" w:cs="Times New Roman"/>
          <w:sz w:val="24"/>
          <w:szCs w:val="24"/>
        </w:rPr>
        <w:t>interventions,</w:t>
      </w:r>
      <w:r>
        <w:rPr>
          <w:rFonts w:ascii="Times New Roman" w:hAnsi="Times New Roman" w:cs="Times New Roman"/>
          <w:sz w:val="24"/>
          <w:szCs w:val="24"/>
        </w:rPr>
        <w:t xml:space="preserve"> keeping in mind patient’s life expectancies and goals of care. </w:t>
      </w:r>
    </w:p>
    <w:p w14:paraId="352CA7FA" w14:textId="79BF8CFE" w:rsidR="00185244" w:rsidRPr="00185244" w:rsidRDefault="0071509F" w:rsidP="009F6953">
      <w:pPr>
        <w:pStyle w:val="ListParagraph"/>
        <w:numPr>
          <w:ilvl w:val="1"/>
          <w:numId w:val="8"/>
        </w:numPr>
        <w:spacing w:line="480" w:lineRule="auto"/>
        <w:rPr>
          <w:rFonts w:ascii="Times New Roman" w:hAnsi="Times New Roman" w:cs="Times New Roman"/>
          <w:sz w:val="24"/>
          <w:szCs w:val="24"/>
        </w:rPr>
      </w:pPr>
      <w:r>
        <w:rPr>
          <w:rFonts w:ascii="Times New Roman" w:hAnsi="Times New Roman" w:cs="Times New Roman"/>
          <w:sz w:val="24"/>
          <w:szCs w:val="24"/>
        </w:rPr>
        <w:t>One example of the dilemma these teams face involve statins use, a medicine class that is used in lowering cholesterol.</w:t>
      </w:r>
    </w:p>
    <w:p w14:paraId="5962AD6B" w14:textId="6B47B7E8" w:rsidR="009F6953" w:rsidRDefault="0071509F" w:rsidP="009F6953">
      <w:pPr>
        <w:pStyle w:val="ListParagraph"/>
        <w:numPr>
          <w:ilvl w:val="1"/>
          <w:numId w:val="8"/>
        </w:numPr>
        <w:spacing w:line="480" w:lineRule="auto"/>
        <w:rPr>
          <w:rFonts w:ascii="Times New Roman" w:hAnsi="Times New Roman" w:cs="Times New Roman"/>
          <w:sz w:val="24"/>
          <w:szCs w:val="24"/>
        </w:rPr>
      </w:pPr>
      <w:r>
        <w:rPr>
          <w:rFonts w:ascii="Times New Roman" w:hAnsi="Times New Roman" w:cs="Times New Roman"/>
          <w:sz w:val="24"/>
          <w:szCs w:val="24"/>
        </w:rPr>
        <w:t xml:space="preserve">Any hospice that receives certification, and therefore can bill Medicare for services must adhere to the rules and regulations set forth by CMS. </w:t>
      </w:r>
    </w:p>
    <w:p w14:paraId="20F8D793" w14:textId="51564DAA" w:rsidR="00FE1134" w:rsidRPr="0071509F" w:rsidRDefault="0071509F" w:rsidP="00FE0E0C">
      <w:pPr>
        <w:pStyle w:val="ListParagraph"/>
        <w:numPr>
          <w:ilvl w:val="1"/>
          <w:numId w:val="8"/>
        </w:numPr>
        <w:spacing w:line="480" w:lineRule="auto"/>
        <w:rPr>
          <w:rFonts w:ascii="Times New Roman" w:hAnsi="Times New Roman" w:cs="Times New Roman"/>
          <w:sz w:val="24"/>
          <w:szCs w:val="24"/>
        </w:rPr>
      </w:pPr>
      <w:r w:rsidRPr="0071509F">
        <w:rPr>
          <w:rFonts w:ascii="Times New Roman" w:hAnsi="Times New Roman" w:cs="Times New Roman"/>
          <w:sz w:val="24"/>
          <w:szCs w:val="24"/>
        </w:rPr>
        <w:t xml:space="preserve">In hospice care, these rules are known as Conditions of </w:t>
      </w:r>
      <w:r w:rsidR="00185244" w:rsidRPr="0071509F">
        <w:rPr>
          <w:rFonts w:ascii="Times New Roman" w:hAnsi="Times New Roman" w:cs="Times New Roman"/>
          <w:sz w:val="24"/>
          <w:szCs w:val="24"/>
        </w:rPr>
        <w:t>Participation (</w:t>
      </w:r>
      <w:proofErr w:type="spellStart"/>
      <w:r w:rsidRPr="0071509F">
        <w:rPr>
          <w:rFonts w:ascii="Times New Roman" w:hAnsi="Times New Roman" w:cs="Times New Roman"/>
          <w:sz w:val="24"/>
          <w:szCs w:val="24"/>
        </w:rPr>
        <w:t>CoPs</w:t>
      </w:r>
      <w:proofErr w:type="spellEnd"/>
      <w:proofErr w:type="gramStart"/>
      <w:r w:rsidRPr="0071509F">
        <w:rPr>
          <w:rFonts w:ascii="Times New Roman" w:hAnsi="Times New Roman" w:cs="Times New Roman"/>
          <w:sz w:val="24"/>
          <w:szCs w:val="24"/>
        </w:rPr>
        <w:t>)The</w:t>
      </w:r>
      <w:proofErr w:type="gramEnd"/>
      <w:r w:rsidRPr="0071509F">
        <w:rPr>
          <w:rFonts w:ascii="Times New Roman" w:hAnsi="Times New Roman" w:cs="Times New Roman"/>
          <w:sz w:val="24"/>
          <w:szCs w:val="24"/>
        </w:rPr>
        <w:t xml:space="preserve"> </w:t>
      </w:r>
      <w:proofErr w:type="spellStart"/>
      <w:r w:rsidRPr="0071509F">
        <w:rPr>
          <w:rFonts w:ascii="Times New Roman" w:hAnsi="Times New Roman" w:cs="Times New Roman"/>
          <w:sz w:val="24"/>
          <w:szCs w:val="24"/>
        </w:rPr>
        <w:t>CoPs</w:t>
      </w:r>
      <w:proofErr w:type="spellEnd"/>
      <w:r w:rsidRPr="0071509F">
        <w:rPr>
          <w:rFonts w:ascii="Times New Roman" w:hAnsi="Times New Roman" w:cs="Times New Roman"/>
          <w:sz w:val="24"/>
          <w:szCs w:val="24"/>
        </w:rPr>
        <w:t xml:space="preserve"> cover all aspects of hospice care form admission criteria to recertification to the documentation of services and establish the minimum standards for patient health and safety.</w:t>
      </w:r>
    </w:p>
    <w:p w14:paraId="253E3F7A" w14:textId="6015EB3C" w:rsidR="00FE1134" w:rsidRDefault="00FE1134" w:rsidP="00FE0E0C">
      <w:pPr>
        <w:spacing w:line="480" w:lineRule="auto"/>
        <w:rPr>
          <w:rFonts w:ascii="Times New Roman" w:hAnsi="Times New Roman" w:cs="Times New Roman"/>
          <w:sz w:val="24"/>
          <w:szCs w:val="24"/>
        </w:rPr>
      </w:pPr>
    </w:p>
    <w:p w14:paraId="43EE3450" w14:textId="77777777" w:rsidR="00FE1134" w:rsidRPr="00FE0E0C" w:rsidRDefault="00FE1134" w:rsidP="00FE0E0C">
      <w:pPr>
        <w:spacing w:line="480" w:lineRule="auto"/>
        <w:rPr>
          <w:rFonts w:ascii="Times New Roman" w:hAnsi="Times New Roman" w:cs="Times New Roman"/>
          <w:sz w:val="24"/>
          <w:szCs w:val="24"/>
        </w:rPr>
      </w:pPr>
    </w:p>
    <w:sectPr w:rsidR="00FE1134" w:rsidRPr="00FE0E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74759"/>
    <w:multiLevelType w:val="hybridMultilevel"/>
    <w:tmpl w:val="E25690F4"/>
    <w:lvl w:ilvl="0" w:tplc="0846DA5E">
      <w:start w:val="1"/>
      <w:numFmt w:val="lowerRoman"/>
      <w:lvlText w:val="%1."/>
      <w:lvlJc w:val="right"/>
      <w:pPr>
        <w:ind w:left="1500" w:hanging="360"/>
      </w:pPr>
    </w:lvl>
    <w:lvl w:ilvl="1" w:tplc="DE726602" w:tentative="1">
      <w:start w:val="1"/>
      <w:numFmt w:val="lowerLetter"/>
      <w:lvlText w:val="%2."/>
      <w:lvlJc w:val="left"/>
      <w:pPr>
        <w:ind w:left="2220" w:hanging="360"/>
      </w:pPr>
    </w:lvl>
    <w:lvl w:ilvl="2" w:tplc="C586310E" w:tentative="1">
      <w:start w:val="1"/>
      <w:numFmt w:val="lowerRoman"/>
      <w:lvlText w:val="%3."/>
      <w:lvlJc w:val="right"/>
      <w:pPr>
        <w:ind w:left="2940" w:hanging="180"/>
      </w:pPr>
    </w:lvl>
    <w:lvl w:ilvl="3" w:tplc="3782F02A" w:tentative="1">
      <w:start w:val="1"/>
      <w:numFmt w:val="decimal"/>
      <w:lvlText w:val="%4."/>
      <w:lvlJc w:val="left"/>
      <w:pPr>
        <w:ind w:left="3660" w:hanging="360"/>
      </w:pPr>
    </w:lvl>
    <w:lvl w:ilvl="4" w:tplc="26D2CB42" w:tentative="1">
      <w:start w:val="1"/>
      <w:numFmt w:val="lowerLetter"/>
      <w:lvlText w:val="%5."/>
      <w:lvlJc w:val="left"/>
      <w:pPr>
        <w:ind w:left="4380" w:hanging="360"/>
      </w:pPr>
    </w:lvl>
    <w:lvl w:ilvl="5" w:tplc="4C1AE5C4" w:tentative="1">
      <w:start w:val="1"/>
      <w:numFmt w:val="lowerRoman"/>
      <w:lvlText w:val="%6."/>
      <w:lvlJc w:val="right"/>
      <w:pPr>
        <w:ind w:left="5100" w:hanging="180"/>
      </w:pPr>
    </w:lvl>
    <w:lvl w:ilvl="6" w:tplc="55B0A8D4" w:tentative="1">
      <w:start w:val="1"/>
      <w:numFmt w:val="decimal"/>
      <w:lvlText w:val="%7."/>
      <w:lvlJc w:val="left"/>
      <w:pPr>
        <w:ind w:left="5820" w:hanging="360"/>
      </w:pPr>
    </w:lvl>
    <w:lvl w:ilvl="7" w:tplc="5D503ABC" w:tentative="1">
      <w:start w:val="1"/>
      <w:numFmt w:val="lowerLetter"/>
      <w:lvlText w:val="%8."/>
      <w:lvlJc w:val="left"/>
      <w:pPr>
        <w:ind w:left="6540" w:hanging="360"/>
      </w:pPr>
    </w:lvl>
    <w:lvl w:ilvl="8" w:tplc="D18CA5D0" w:tentative="1">
      <w:start w:val="1"/>
      <w:numFmt w:val="lowerRoman"/>
      <w:lvlText w:val="%9."/>
      <w:lvlJc w:val="right"/>
      <w:pPr>
        <w:ind w:left="7260" w:hanging="180"/>
      </w:pPr>
    </w:lvl>
  </w:abstractNum>
  <w:abstractNum w:abstractNumId="1">
    <w:nsid w:val="176A78F5"/>
    <w:multiLevelType w:val="hybridMultilevel"/>
    <w:tmpl w:val="7A8CB9FA"/>
    <w:lvl w:ilvl="0" w:tplc="16E84B86">
      <w:start w:val="1"/>
      <w:numFmt w:val="lowerRoman"/>
      <w:lvlText w:val="%1."/>
      <w:lvlJc w:val="right"/>
      <w:pPr>
        <w:ind w:left="1440" w:hanging="360"/>
      </w:pPr>
    </w:lvl>
    <w:lvl w:ilvl="1" w:tplc="DA34BA20" w:tentative="1">
      <w:start w:val="1"/>
      <w:numFmt w:val="lowerLetter"/>
      <w:lvlText w:val="%2."/>
      <w:lvlJc w:val="left"/>
      <w:pPr>
        <w:ind w:left="2160" w:hanging="360"/>
      </w:pPr>
    </w:lvl>
    <w:lvl w:ilvl="2" w:tplc="D1427562" w:tentative="1">
      <w:start w:val="1"/>
      <w:numFmt w:val="lowerRoman"/>
      <w:lvlText w:val="%3."/>
      <w:lvlJc w:val="right"/>
      <w:pPr>
        <w:ind w:left="2880" w:hanging="180"/>
      </w:pPr>
    </w:lvl>
    <w:lvl w:ilvl="3" w:tplc="D5584742" w:tentative="1">
      <w:start w:val="1"/>
      <w:numFmt w:val="decimal"/>
      <w:lvlText w:val="%4."/>
      <w:lvlJc w:val="left"/>
      <w:pPr>
        <w:ind w:left="3600" w:hanging="360"/>
      </w:pPr>
    </w:lvl>
    <w:lvl w:ilvl="4" w:tplc="3FDEAF66" w:tentative="1">
      <w:start w:val="1"/>
      <w:numFmt w:val="lowerLetter"/>
      <w:lvlText w:val="%5."/>
      <w:lvlJc w:val="left"/>
      <w:pPr>
        <w:ind w:left="4320" w:hanging="360"/>
      </w:pPr>
    </w:lvl>
    <w:lvl w:ilvl="5" w:tplc="4A82ADA6" w:tentative="1">
      <w:start w:val="1"/>
      <w:numFmt w:val="lowerRoman"/>
      <w:lvlText w:val="%6."/>
      <w:lvlJc w:val="right"/>
      <w:pPr>
        <w:ind w:left="5040" w:hanging="180"/>
      </w:pPr>
    </w:lvl>
    <w:lvl w:ilvl="6" w:tplc="35B81F44" w:tentative="1">
      <w:start w:val="1"/>
      <w:numFmt w:val="decimal"/>
      <w:lvlText w:val="%7."/>
      <w:lvlJc w:val="left"/>
      <w:pPr>
        <w:ind w:left="5760" w:hanging="360"/>
      </w:pPr>
    </w:lvl>
    <w:lvl w:ilvl="7" w:tplc="CA6E881A" w:tentative="1">
      <w:start w:val="1"/>
      <w:numFmt w:val="lowerLetter"/>
      <w:lvlText w:val="%8."/>
      <w:lvlJc w:val="left"/>
      <w:pPr>
        <w:ind w:left="6480" w:hanging="360"/>
      </w:pPr>
    </w:lvl>
    <w:lvl w:ilvl="8" w:tplc="E32008E6" w:tentative="1">
      <w:start w:val="1"/>
      <w:numFmt w:val="lowerRoman"/>
      <w:lvlText w:val="%9."/>
      <w:lvlJc w:val="right"/>
      <w:pPr>
        <w:ind w:left="7200" w:hanging="180"/>
      </w:pPr>
    </w:lvl>
  </w:abstractNum>
  <w:abstractNum w:abstractNumId="2">
    <w:nsid w:val="27E069C8"/>
    <w:multiLevelType w:val="hybridMultilevel"/>
    <w:tmpl w:val="86C01B5E"/>
    <w:lvl w:ilvl="0" w:tplc="1F5A34C2">
      <w:start w:val="1"/>
      <w:numFmt w:val="decimal"/>
      <w:lvlText w:val="%1."/>
      <w:lvlJc w:val="left"/>
      <w:pPr>
        <w:ind w:left="720" w:hanging="360"/>
      </w:pPr>
      <w:rPr>
        <w:rFonts w:hint="default"/>
      </w:rPr>
    </w:lvl>
    <w:lvl w:ilvl="1" w:tplc="7F567C02" w:tentative="1">
      <w:start w:val="1"/>
      <w:numFmt w:val="lowerLetter"/>
      <w:lvlText w:val="%2."/>
      <w:lvlJc w:val="left"/>
      <w:pPr>
        <w:ind w:left="1440" w:hanging="360"/>
      </w:pPr>
    </w:lvl>
    <w:lvl w:ilvl="2" w:tplc="C57805A8" w:tentative="1">
      <w:start w:val="1"/>
      <w:numFmt w:val="lowerRoman"/>
      <w:lvlText w:val="%3."/>
      <w:lvlJc w:val="right"/>
      <w:pPr>
        <w:ind w:left="2160" w:hanging="180"/>
      </w:pPr>
    </w:lvl>
    <w:lvl w:ilvl="3" w:tplc="46F2393C" w:tentative="1">
      <w:start w:val="1"/>
      <w:numFmt w:val="decimal"/>
      <w:lvlText w:val="%4."/>
      <w:lvlJc w:val="left"/>
      <w:pPr>
        <w:ind w:left="2880" w:hanging="360"/>
      </w:pPr>
    </w:lvl>
    <w:lvl w:ilvl="4" w:tplc="3C723DF2" w:tentative="1">
      <w:start w:val="1"/>
      <w:numFmt w:val="lowerLetter"/>
      <w:lvlText w:val="%5."/>
      <w:lvlJc w:val="left"/>
      <w:pPr>
        <w:ind w:left="3600" w:hanging="360"/>
      </w:pPr>
    </w:lvl>
    <w:lvl w:ilvl="5" w:tplc="E2A43134" w:tentative="1">
      <w:start w:val="1"/>
      <w:numFmt w:val="lowerRoman"/>
      <w:lvlText w:val="%6."/>
      <w:lvlJc w:val="right"/>
      <w:pPr>
        <w:ind w:left="4320" w:hanging="180"/>
      </w:pPr>
    </w:lvl>
    <w:lvl w:ilvl="6" w:tplc="19CABF02" w:tentative="1">
      <w:start w:val="1"/>
      <w:numFmt w:val="decimal"/>
      <w:lvlText w:val="%7."/>
      <w:lvlJc w:val="left"/>
      <w:pPr>
        <w:ind w:left="5040" w:hanging="360"/>
      </w:pPr>
    </w:lvl>
    <w:lvl w:ilvl="7" w:tplc="42A07E78" w:tentative="1">
      <w:start w:val="1"/>
      <w:numFmt w:val="lowerLetter"/>
      <w:lvlText w:val="%8."/>
      <w:lvlJc w:val="left"/>
      <w:pPr>
        <w:ind w:left="5760" w:hanging="360"/>
      </w:pPr>
    </w:lvl>
    <w:lvl w:ilvl="8" w:tplc="5EE84766" w:tentative="1">
      <w:start w:val="1"/>
      <w:numFmt w:val="lowerRoman"/>
      <w:lvlText w:val="%9."/>
      <w:lvlJc w:val="right"/>
      <w:pPr>
        <w:ind w:left="6480" w:hanging="180"/>
      </w:pPr>
    </w:lvl>
  </w:abstractNum>
  <w:abstractNum w:abstractNumId="3">
    <w:nsid w:val="370F6D1B"/>
    <w:multiLevelType w:val="hybridMultilevel"/>
    <w:tmpl w:val="D3C26526"/>
    <w:lvl w:ilvl="0" w:tplc="FEDAB624">
      <w:start w:val="1"/>
      <w:numFmt w:val="upperRoman"/>
      <w:lvlText w:val="%1."/>
      <w:lvlJc w:val="right"/>
      <w:pPr>
        <w:ind w:left="720" w:hanging="360"/>
      </w:pPr>
    </w:lvl>
    <w:lvl w:ilvl="1" w:tplc="23C6E518">
      <w:start w:val="1"/>
      <w:numFmt w:val="lowerLetter"/>
      <w:lvlText w:val="%2."/>
      <w:lvlJc w:val="left"/>
      <w:pPr>
        <w:ind w:left="1440" w:hanging="360"/>
      </w:pPr>
    </w:lvl>
    <w:lvl w:ilvl="2" w:tplc="6CE2761A" w:tentative="1">
      <w:start w:val="1"/>
      <w:numFmt w:val="lowerRoman"/>
      <w:lvlText w:val="%3."/>
      <w:lvlJc w:val="right"/>
      <w:pPr>
        <w:ind w:left="2160" w:hanging="180"/>
      </w:pPr>
    </w:lvl>
    <w:lvl w:ilvl="3" w:tplc="28CC9CAA" w:tentative="1">
      <w:start w:val="1"/>
      <w:numFmt w:val="decimal"/>
      <w:lvlText w:val="%4."/>
      <w:lvlJc w:val="left"/>
      <w:pPr>
        <w:ind w:left="2880" w:hanging="360"/>
      </w:pPr>
    </w:lvl>
    <w:lvl w:ilvl="4" w:tplc="A49A4864" w:tentative="1">
      <w:start w:val="1"/>
      <w:numFmt w:val="lowerLetter"/>
      <w:lvlText w:val="%5."/>
      <w:lvlJc w:val="left"/>
      <w:pPr>
        <w:ind w:left="3600" w:hanging="360"/>
      </w:pPr>
    </w:lvl>
    <w:lvl w:ilvl="5" w:tplc="AF0E3F14" w:tentative="1">
      <w:start w:val="1"/>
      <w:numFmt w:val="lowerRoman"/>
      <w:lvlText w:val="%6."/>
      <w:lvlJc w:val="right"/>
      <w:pPr>
        <w:ind w:left="4320" w:hanging="180"/>
      </w:pPr>
    </w:lvl>
    <w:lvl w:ilvl="6" w:tplc="5EB6C470" w:tentative="1">
      <w:start w:val="1"/>
      <w:numFmt w:val="decimal"/>
      <w:lvlText w:val="%7."/>
      <w:lvlJc w:val="left"/>
      <w:pPr>
        <w:ind w:left="5040" w:hanging="360"/>
      </w:pPr>
    </w:lvl>
    <w:lvl w:ilvl="7" w:tplc="87A6755C" w:tentative="1">
      <w:start w:val="1"/>
      <w:numFmt w:val="lowerLetter"/>
      <w:lvlText w:val="%8."/>
      <w:lvlJc w:val="left"/>
      <w:pPr>
        <w:ind w:left="5760" w:hanging="360"/>
      </w:pPr>
    </w:lvl>
    <w:lvl w:ilvl="8" w:tplc="C0D09E02" w:tentative="1">
      <w:start w:val="1"/>
      <w:numFmt w:val="lowerRoman"/>
      <w:lvlText w:val="%9."/>
      <w:lvlJc w:val="right"/>
      <w:pPr>
        <w:ind w:left="6480" w:hanging="180"/>
      </w:pPr>
    </w:lvl>
  </w:abstractNum>
  <w:abstractNum w:abstractNumId="4">
    <w:nsid w:val="558A567E"/>
    <w:multiLevelType w:val="hybridMultilevel"/>
    <w:tmpl w:val="E47E376E"/>
    <w:lvl w:ilvl="0" w:tplc="01A8D134">
      <w:start w:val="1"/>
      <w:numFmt w:val="lowerRoman"/>
      <w:lvlText w:val="%1."/>
      <w:lvlJc w:val="right"/>
      <w:pPr>
        <w:ind w:left="1440" w:hanging="360"/>
      </w:pPr>
    </w:lvl>
    <w:lvl w:ilvl="1" w:tplc="2D104CB2" w:tentative="1">
      <w:start w:val="1"/>
      <w:numFmt w:val="lowerLetter"/>
      <w:lvlText w:val="%2."/>
      <w:lvlJc w:val="left"/>
      <w:pPr>
        <w:ind w:left="2160" w:hanging="360"/>
      </w:pPr>
    </w:lvl>
    <w:lvl w:ilvl="2" w:tplc="AC9EB97A" w:tentative="1">
      <w:start w:val="1"/>
      <w:numFmt w:val="lowerRoman"/>
      <w:lvlText w:val="%3."/>
      <w:lvlJc w:val="right"/>
      <w:pPr>
        <w:ind w:left="2880" w:hanging="180"/>
      </w:pPr>
    </w:lvl>
    <w:lvl w:ilvl="3" w:tplc="378A2A3E" w:tentative="1">
      <w:start w:val="1"/>
      <w:numFmt w:val="decimal"/>
      <w:lvlText w:val="%4."/>
      <w:lvlJc w:val="left"/>
      <w:pPr>
        <w:ind w:left="3600" w:hanging="360"/>
      </w:pPr>
    </w:lvl>
    <w:lvl w:ilvl="4" w:tplc="DEE8F282" w:tentative="1">
      <w:start w:val="1"/>
      <w:numFmt w:val="lowerLetter"/>
      <w:lvlText w:val="%5."/>
      <w:lvlJc w:val="left"/>
      <w:pPr>
        <w:ind w:left="4320" w:hanging="360"/>
      </w:pPr>
    </w:lvl>
    <w:lvl w:ilvl="5" w:tplc="F47E0DF2" w:tentative="1">
      <w:start w:val="1"/>
      <w:numFmt w:val="lowerRoman"/>
      <w:lvlText w:val="%6."/>
      <w:lvlJc w:val="right"/>
      <w:pPr>
        <w:ind w:left="5040" w:hanging="180"/>
      </w:pPr>
    </w:lvl>
    <w:lvl w:ilvl="6" w:tplc="7E609F30" w:tentative="1">
      <w:start w:val="1"/>
      <w:numFmt w:val="decimal"/>
      <w:lvlText w:val="%7."/>
      <w:lvlJc w:val="left"/>
      <w:pPr>
        <w:ind w:left="5760" w:hanging="360"/>
      </w:pPr>
    </w:lvl>
    <w:lvl w:ilvl="7" w:tplc="87F092E8" w:tentative="1">
      <w:start w:val="1"/>
      <w:numFmt w:val="lowerLetter"/>
      <w:lvlText w:val="%8."/>
      <w:lvlJc w:val="left"/>
      <w:pPr>
        <w:ind w:left="6480" w:hanging="360"/>
      </w:pPr>
    </w:lvl>
    <w:lvl w:ilvl="8" w:tplc="54F6B2BC" w:tentative="1">
      <w:start w:val="1"/>
      <w:numFmt w:val="lowerRoman"/>
      <w:lvlText w:val="%9."/>
      <w:lvlJc w:val="right"/>
      <w:pPr>
        <w:ind w:left="7200" w:hanging="180"/>
      </w:pPr>
    </w:lvl>
  </w:abstractNum>
  <w:abstractNum w:abstractNumId="5">
    <w:nsid w:val="58F0362C"/>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nsid w:val="6EDD65A4"/>
    <w:multiLevelType w:val="hybridMultilevel"/>
    <w:tmpl w:val="440280E0"/>
    <w:lvl w:ilvl="0" w:tplc="C7522BA0">
      <w:start w:val="1"/>
      <w:numFmt w:val="decimal"/>
      <w:lvlText w:val="%1."/>
      <w:lvlJc w:val="left"/>
      <w:pPr>
        <w:ind w:left="720" w:hanging="360"/>
      </w:pPr>
      <w:rPr>
        <w:rFonts w:hint="default"/>
      </w:rPr>
    </w:lvl>
    <w:lvl w:ilvl="1" w:tplc="EC981D4A" w:tentative="1">
      <w:start w:val="1"/>
      <w:numFmt w:val="lowerLetter"/>
      <w:lvlText w:val="%2."/>
      <w:lvlJc w:val="left"/>
      <w:pPr>
        <w:ind w:left="1440" w:hanging="360"/>
      </w:pPr>
    </w:lvl>
    <w:lvl w:ilvl="2" w:tplc="2A30BD4C" w:tentative="1">
      <w:start w:val="1"/>
      <w:numFmt w:val="lowerRoman"/>
      <w:lvlText w:val="%3."/>
      <w:lvlJc w:val="right"/>
      <w:pPr>
        <w:ind w:left="2160" w:hanging="180"/>
      </w:pPr>
    </w:lvl>
    <w:lvl w:ilvl="3" w:tplc="870C6654" w:tentative="1">
      <w:start w:val="1"/>
      <w:numFmt w:val="decimal"/>
      <w:lvlText w:val="%4."/>
      <w:lvlJc w:val="left"/>
      <w:pPr>
        <w:ind w:left="2880" w:hanging="360"/>
      </w:pPr>
    </w:lvl>
    <w:lvl w:ilvl="4" w:tplc="075220CA" w:tentative="1">
      <w:start w:val="1"/>
      <w:numFmt w:val="lowerLetter"/>
      <w:lvlText w:val="%5."/>
      <w:lvlJc w:val="left"/>
      <w:pPr>
        <w:ind w:left="3600" w:hanging="360"/>
      </w:pPr>
    </w:lvl>
    <w:lvl w:ilvl="5" w:tplc="66483B8C" w:tentative="1">
      <w:start w:val="1"/>
      <w:numFmt w:val="lowerRoman"/>
      <w:lvlText w:val="%6."/>
      <w:lvlJc w:val="right"/>
      <w:pPr>
        <w:ind w:left="4320" w:hanging="180"/>
      </w:pPr>
    </w:lvl>
    <w:lvl w:ilvl="6" w:tplc="D2F6BD06" w:tentative="1">
      <w:start w:val="1"/>
      <w:numFmt w:val="decimal"/>
      <w:lvlText w:val="%7."/>
      <w:lvlJc w:val="left"/>
      <w:pPr>
        <w:ind w:left="5040" w:hanging="360"/>
      </w:pPr>
    </w:lvl>
    <w:lvl w:ilvl="7" w:tplc="451256CE" w:tentative="1">
      <w:start w:val="1"/>
      <w:numFmt w:val="lowerLetter"/>
      <w:lvlText w:val="%8."/>
      <w:lvlJc w:val="left"/>
      <w:pPr>
        <w:ind w:left="5760" w:hanging="360"/>
      </w:pPr>
    </w:lvl>
    <w:lvl w:ilvl="8" w:tplc="85B2751C" w:tentative="1">
      <w:start w:val="1"/>
      <w:numFmt w:val="lowerRoman"/>
      <w:lvlText w:val="%9."/>
      <w:lvlJc w:val="right"/>
      <w:pPr>
        <w:ind w:left="6480" w:hanging="180"/>
      </w:pPr>
    </w:lvl>
  </w:abstractNum>
  <w:abstractNum w:abstractNumId="7">
    <w:nsid w:val="707451E0"/>
    <w:multiLevelType w:val="hybridMultilevel"/>
    <w:tmpl w:val="A2D41978"/>
    <w:lvl w:ilvl="0" w:tplc="EDD242BE">
      <w:start w:val="1"/>
      <w:numFmt w:val="lowerRoman"/>
      <w:lvlText w:val="%1."/>
      <w:lvlJc w:val="right"/>
      <w:pPr>
        <w:ind w:left="1440" w:hanging="360"/>
      </w:pPr>
    </w:lvl>
    <w:lvl w:ilvl="1" w:tplc="D6FE4E86" w:tentative="1">
      <w:start w:val="1"/>
      <w:numFmt w:val="lowerLetter"/>
      <w:lvlText w:val="%2."/>
      <w:lvlJc w:val="left"/>
      <w:pPr>
        <w:ind w:left="2160" w:hanging="360"/>
      </w:pPr>
    </w:lvl>
    <w:lvl w:ilvl="2" w:tplc="D0D2C394" w:tentative="1">
      <w:start w:val="1"/>
      <w:numFmt w:val="lowerRoman"/>
      <w:lvlText w:val="%3."/>
      <w:lvlJc w:val="right"/>
      <w:pPr>
        <w:ind w:left="2880" w:hanging="180"/>
      </w:pPr>
    </w:lvl>
    <w:lvl w:ilvl="3" w:tplc="8564E6A2" w:tentative="1">
      <w:start w:val="1"/>
      <w:numFmt w:val="decimal"/>
      <w:lvlText w:val="%4."/>
      <w:lvlJc w:val="left"/>
      <w:pPr>
        <w:ind w:left="3600" w:hanging="360"/>
      </w:pPr>
    </w:lvl>
    <w:lvl w:ilvl="4" w:tplc="736C9B82" w:tentative="1">
      <w:start w:val="1"/>
      <w:numFmt w:val="lowerLetter"/>
      <w:lvlText w:val="%5."/>
      <w:lvlJc w:val="left"/>
      <w:pPr>
        <w:ind w:left="4320" w:hanging="360"/>
      </w:pPr>
    </w:lvl>
    <w:lvl w:ilvl="5" w:tplc="54EEC800" w:tentative="1">
      <w:start w:val="1"/>
      <w:numFmt w:val="lowerRoman"/>
      <w:lvlText w:val="%6."/>
      <w:lvlJc w:val="right"/>
      <w:pPr>
        <w:ind w:left="5040" w:hanging="180"/>
      </w:pPr>
    </w:lvl>
    <w:lvl w:ilvl="6" w:tplc="60561D00" w:tentative="1">
      <w:start w:val="1"/>
      <w:numFmt w:val="decimal"/>
      <w:lvlText w:val="%7."/>
      <w:lvlJc w:val="left"/>
      <w:pPr>
        <w:ind w:left="5760" w:hanging="360"/>
      </w:pPr>
    </w:lvl>
    <w:lvl w:ilvl="7" w:tplc="D9787FAC" w:tentative="1">
      <w:start w:val="1"/>
      <w:numFmt w:val="lowerLetter"/>
      <w:lvlText w:val="%8."/>
      <w:lvlJc w:val="left"/>
      <w:pPr>
        <w:ind w:left="6480" w:hanging="360"/>
      </w:pPr>
    </w:lvl>
    <w:lvl w:ilvl="8" w:tplc="81F2AC64" w:tentative="1">
      <w:start w:val="1"/>
      <w:numFmt w:val="lowerRoman"/>
      <w:lvlText w:val="%9."/>
      <w:lvlJc w:val="right"/>
      <w:pPr>
        <w:ind w:left="7200" w:hanging="180"/>
      </w:pPr>
    </w:lvl>
  </w:abstractNum>
  <w:num w:numId="1">
    <w:abstractNumId w:val="2"/>
  </w:num>
  <w:num w:numId="2">
    <w:abstractNumId w:val="1"/>
  </w:num>
  <w:num w:numId="3">
    <w:abstractNumId w:val="0"/>
  </w:num>
  <w:num w:numId="4">
    <w:abstractNumId w:val="7"/>
  </w:num>
  <w:num w:numId="5">
    <w:abstractNumId w:val="4"/>
  </w:num>
  <w:num w:numId="6">
    <w:abstractNumId w:val="5"/>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B63"/>
    <w:rsid w:val="00042FBF"/>
    <w:rsid w:val="000D71E4"/>
    <w:rsid w:val="000F6113"/>
    <w:rsid w:val="00100C97"/>
    <w:rsid w:val="001770D6"/>
    <w:rsid w:val="00185244"/>
    <w:rsid w:val="00364B63"/>
    <w:rsid w:val="00390BA2"/>
    <w:rsid w:val="003B0FF0"/>
    <w:rsid w:val="00400057"/>
    <w:rsid w:val="0042155B"/>
    <w:rsid w:val="0046091C"/>
    <w:rsid w:val="004B09CA"/>
    <w:rsid w:val="00561CE0"/>
    <w:rsid w:val="005D2810"/>
    <w:rsid w:val="0071509F"/>
    <w:rsid w:val="007E16D9"/>
    <w:rsid w:val="007F5428"/>
    <w:rsid w:val="008542B3"/>
    <w:rsid w:val="009B54CD"/>
    <w:rsid w:val="009E0E30"/>
    <w:rsid w:val="009F6953"/>
    <w:rsid w:val="00A9477D"/>
    <w:rsid w:val="00B02D7C"/>
    <w:rsid w:val="00BC16EC"/>
    <w:rsid w:val="00C14CAC"/>
    <w:rsid w:val="00C5401C"/>
    <w:rsid w:val="00CA4111"/>
    <w:rsid w:val="00CB49F1"/>
    <w:rsid w:val="00CD4140"/>
    <w:rsid w:val="00DE747E"/>
    <w:rsid w:val="00E92254"/>
    <w:rsid w:val="00EF0E18"/>
    <w:rsid w:val="00F558E4"/>
    <w:rsid w:val="00F828B7"/>
    <w:rsid w:val="00FE0E0C"/>
    <w:rsid w:val="00FE1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2F1372-211B-4B82-BE55-3286355CD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4B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1023</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Eaton, Melanie</dc:creator>
  <cp:lastModifiedBy>Windows User</cp:lastModifiedBy>
  <cp:revision>2</cp:revision>
  <dcterms:created xsi:type="dcterms:W3CDTF">2020-03-26T19:31:00Z</dcterms:created>
  <dcterms:modified xsi:type="dcterms:W3CDTF">2020-03-26T19:31:00Z</dcterms:modified>
</cp:coreProperties>
</file>